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38"/>
        <w:rPr>
          <w:highlight w:val="none"/>
        </w:rPr>
      </w:pPr>
      <w:r>
        <w:rPr>
          <w:highlight w:val="none"/>
        </w:rPr>
        <w:t xml:space="preserve">Communautés et collectifs</w:t>
      </w:r>
      <w:r>
        <w:rPr>
          <w:highlight w:val="none"/>
        </w:rPr>
      </w:r>
      <w:r/>
    </w:p>
    <w:p>
      <w:pPr>
        <w:pStyle w:val="640"/>
        <w:rPr>
          <w:highlight w:val="none"/>
        </w:rPr>
      </w:pPr>
      <w:r>
        <w:rPr>
          <w:highlight w:val="none"/>
        </w:rPr>
        <w:t xml:space="preserve">Nous sommes membres :)</w:t>
      </w:r>
      <w:r>
        <w:rPr>
          <w:highlight w:val="none"/>
        </w:rPr>
      </w:r>
      <w:r/>
    </w:p>
    <w:p>
      <w:pPr>
        <w:pStyle w:val="642"/>
        <w:rPr>
          <w:highlight w:val="none"/>
        </w:rPr>
      </w:pPr>
      <w:r>
        <w:rPr>
          <w:highlight w:val="none"/>
        </w:rPr>
        <w:t xml:space="preserve">Les CHATONS</w:t>
      </w:r>
      <w:r>
        <w:rPr>
          <w:highlight w:val="none"/>
        </w:rPr>
      </w:r>
      <w:r/>
    </w:p>
    <w:p>
      <w:pPr>
        <w:rPr>
          <w:rFonts w:ascii="Times New Roman" w:hAnsi="Times New Roman" w:cs="Times New Roman" w:eastAsia="Times New Roman"/>
          <w:color w:val="000000"/>
          <w:sz w:val="24"/>
          <w:highlight w:val="none"/>
        </w:rPr>
      </w:pPr>
      <w:r>
        <w:rPr>
          <w:rFonts w:ascii="Times New Roman" w:hAnsi="Times New Roman" w:cs="Times New Roman" w:eastAsia="Times New Roman"/>
          <w:color w:val="000000"/>
          <w:sz w:val="24"/>
        </w:rPr>
      </w:r>
      <w:hyperlink r:id="rId10" w:tooltip="https://www.chatons.org" w:history="1">
        <w:r>
          <w:rPr>
            <w:rStyle w:val="796"/>
            <w:rFonts w:ascii="Times New Roman" w:hAnsi="Times New Roman" w:cs="Times New Roman" w:eastAsia="Times New Roman"/>
            <w:sz w:val="24"/>
          </w:rPr>
          <w:t xml:space="preserve">CHATONS</w:t>
        </w:r>
      </w:hyperlink>
      <w:r>
        <w:rPr>
          <w:rFonts w:ascii="Times New Roman" w:hAnsi="Times New Roman" w:cs="Times New Roman" w:eastAsia="Times New Roman"/>
          <w:color w:val="000000"/>
          <w:sz w:val="24"/>
        </w:rPr>
        <w:t xml:space="preserve"> est le </w:t>
      </w:r>
      <w:r>
        <w:rPr>
          <w:rFonts w:ascii="Times New Roman" w:hAnsi="Times New Roman" w:cs="Times New Roman" w:eastAsia="Times New Roman"/>
          <w:b/>
          <w:color w:val="000000"/>
          <w:sz w:val="24"/>
        </w:rPr>
        <w:t xml:space="preserve"> Collectif des Hébergeurs Alternatifs, Transparents, Ouverts, Neutres et Solidaires</w:t>
      </w:r>
      <w:r>
        <w:rPr>
          <w:rFonts w:ascii="Times New Roman" w:hAnsi="Times New Roman" w:cs="Times New Roman" w:eastAsia="Times New Roman"/>
          <w:color w:val="000000"/>
          <w:sz w:val="24"/>
        </w:rPr>
        <w:t xml:space="preserve">. Ce collectif vise à rassembler des structures proposant des </w:t>
      </w:r>
      <w:r>
        <w:rPr>
          <w:rFonts w:ascii="Times New Roman" w:hAnsi="Times New Roman" w:cs="Times New Roman" w:eastAsia="Times New Roman"/>
          <w:b/>
          <w:color w:val="000000"/>
          <w:sz w:val="24"/>
        </w:rPr>
        <w:t xml:space="preserve">services en ligne libres, éthiques et décentralisés</w:t>
      </w:r>
      <w:r>
        <w:rPr>
          <w:rFonts w:ascii="Times New Roman" w:hAnsi="Times New Roman" w:cs="Times New Roman" w:eastAsia="Times New Roman"/>
          <w:color w:val="000000"/>
          <w:sz w:val="24"/>
        </w:rPr>
        <w:t xml:space="preserve"> afin de permettre aux utilisateurices de </w:t>
      </w:r>
      <w:hyperlink r:id="rId11" w:tooltip="https://www.chatons.org/search/by-service" w:history="1">
        <w:r>
          <w:rPr>
            <w:rStyle w:val="796"/>
            <w:rFonts w:ascii="Times New Roman" w:hAnsi="Times New Roman" w:cs="Times New Roman" w:eastAsia="Times New Roman"/>
            <w:color w:val="0000EE"/>
            <w:sz w:val="24"/>
            <w:u w:val="single"/>
          </w:rPr>
          <w:t xml:space="preserve">trouver rapidement des alternatives</w:t>
        </w:r>
      </w:hyperlink>
      <w:r>
        <w:rPr>
          <w:rFonts w:ascii="Times New Roman" w:hAnsi="Times New Roman" w:cs="Times New Roman" w:eastAsia="Times New Roman"/>
          <w:color w:val="000000"/>
          <w:sz w:val="24"/>
        </w:rPr>
        <w:t xml:space="preserve"> respectueuses de leurs données et de leur vie privée aux services proposés par les GAFAM (Google, Apple, Facebook, Amazon, Microsoft).</w:t>
      </w:r>
      <w:r>
        <w:rPr>
          <w:rFonts w:ascii="Times New Roman" w:hAnsi="Times New Roman" w:cs="Times New Roman" w:eastAsia="Times New Roman"/>
          <w:color w:val="000000"/>
          <w:sz w:val="24"/>
          <w:highlight w:val="none"/>
        </w:rPr>
      </w:r>
      <w:r/>
    </w:p>
    <w:p>
      <w:pPr>
        <w:pStyle w:val="642"/>
        <w:rPr>
          <w:highlight w:val="none"/>
        </w:rPr>
      </w:pPr>
      <w:r>
        <w:rPr>
          <w:highlight w:val="none"/>
        </w:rPr>
        <w:t xml:space="preserve">La Fédération FDN</w:t>
      </w:r>
      <w:r>
        <w:rPr>
          <w:highlight w:val="none"/>
        </w:rPr>
      </w:r>
      <w:r/>
    </w:p>
    <w:p>
      <w:pPr>
        <w:ind w:left="0" w:right="0" w:firstLine="0"/>
        <w:spacing w:after="240" w:before="0"/>
        <w:pBdr>
          <w:left w:val="none" w:color="000000" w:sz="4" w:space="0"/>
          <w:top w:val="none" w:color="000000" w:sz="4" w:space="0"/>
          <w:right w:val="none" w:color="000000" w:sz="4" w:space="0"/>
          <w:bottom w:val="none" w:color="000000" w:sz="4" w:space="0"/>
        </w:pBdr>
      </w:pPr>
      <w:r>
        <w:t xml:space="preserve">La </w:t>
      </w:r>
      <w:hyperlink r:id="rId12" w:tooltip="https://www.ffdn.org" w:history="1">
        <w:r>
          <w:rPr>
            <w:rStyle w:val="796"/>
          </w:rPr>
          <w:t xml:space="preserve">Fédération FDN</w:t>
        </w:r>
      </w:hyperlink>
      <w:r>
        <w:t xml:space="preserve"> regroupe des Fournisseurs d'Accès à Internet  associatifs se reconnaissant dans des valeurs communes : bénévolat,  solidarité, fonctionnement démocratique et à but non lucratif ; défense  et promotion de la neutralité du Net.</w:t>
      </w:r>
      <w:r/>
    </w:p>
    <w:p>
      <w:pPr>
        <w:ind w:left="0" w:right="0" w:firstLine="0"/>
        <w:spacing w:after="240" w:before="240"/>
        <w:pBdr>
          <w:left w:val="none" w:color="000000" w:sz="4" w:space="0"/>
          <w:top w:val="none" w:color="000000" w:sz="4" w:space="0"/>
          <w:right w:val="none" w:color="000000" w:sz="4" w:space="0"/>
          <w:bottom w:val="none" w:color="000000" w:sz="4" w:space="0"/>
        </w:pBdr>
      </w:pPr>
      <w:r>
        <w:t xml:space="preserve">À ce titre, la fédération FDN se donne comme mission de porter la  voix de ses membres dans les débats concernant la liberté d'expression  et la neutralité du Net.</w:t>
      </w:r>
      <w:r/>
    </w:p>
    <w:p>
      <w:pPr>
        <w:pStyle w:val="642"/>
        <w:rPr>
          <w:highlight w:val="none"/>
        </w:rPr>
      </w:pPr>
      <w:r>
        <w:rPr>
          <w:highlight w:val="none"/>
        </w:rPr>
        <w:t xml:space="preserve">Hackstub</w:t>
      </w:r>
      <w:r>
        <w:rPr>
          <w:highlight w:val="none"/>
        </w:rPr>
      </w:r>
      <w:r/>
    </w:p>
    <w:p>
      <w:pPr>
        <w:ind w:left="0" w:right="120" w:firstLine="0"/>
        <w:spacing w:after="120" w:before="120"/>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sz w:val="24"/>
        </w:rPr>
      </w:r>
      <w:hyperlink r:id="rId13" w:tooltip="https://hackstub.eu" w:history="1">
        <w:r>
          <w:rPr>
            <w:rStyle w:val="796"/>
            <w:rFonts w:ascii="Times New Roman" w:hAnsi="Times New Roman" w:cs="Times New Roman" w:eastAsia="Times New Roman"/>
            <w:sz w:val="24"/>
          </w:rPr>
          <w:t xml:space="preserve">Hackstub</w:t>
        </w:r>
      </w:hyperlink>
      <w:r>
        <w:rPr>
          <w:rFonts w:ascii="Times New Roman" w:hAnsi="Times New Roman" w:cs="Times New Roman" w:eastAsia="Times New Roman"/>
          <w:color w:val="000000"/>
          <w:sz w:val="24"/>
        </w:rPr>
        <w:t xml:space="preserve"> est un hackerspace strasbourgeois actuellement situé dans les locaux du Groupe d'Entraide Mutuelle Aube, au 97 Avenue de Colmar à Strasbourg, ouverte (presque) tous les vendredi soirs. </w:t>
      </w:r>
      <w:r/>
    </w:p>
    <w:p>
      <w:pPr>
        <w:ind w:left="0" w:right="120" w:firstLine="0"/>
        <w:spacing w:after="120" w:before="120"/>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sz w:val="24"/>
        </w:rPr>
        <w:t xml:space="preserve">L'association sensibilise le public local à la culture et l'informatique Libre et mène un travail d'éducation populaire, à travers des ateliers, projections, podcasts, débats, etc.</w:t>
      </w:r>
      <w:r/>
    </w:p>
    <w:p>
      <w:pPr>
        <w:rPr>
          <w:rFonts w:ascii="Times New Roman" w:hAnsi="Times New Roman" w:cs="Times New Roman" w:eastAsia="Times New Roman"/>
          <w:color w:val="000000"/>
          <w:sz w:val="24"/>
          <w:highlight w:val="none"/>
        </w:rPr>
      </w:pPr>
      <w:r>
        <w:rPr>
          <w:rFonts w:ascii="Times New Roman" w:hAnsi="Times New Roman" w:cs="Times New Roman" w:eastAsia="Times New Roman"/>
          <w:color w:val="000000"/>
          <w:sz w:val="24"/>
        </w:rPr>
        <w:t xml:space="preserve">L'accès au hackerspace et la participation aux activités proposées sont soumis.e.s au respect d'une </w:t>
      </w:r>
      <w:hyperlink r:id="rId14" w:tooltip="https://pad.sans-nuage.fr/p/charte-hackstub" w:history="1">
        <w:r>
          <w:rPr>
            <w:rStyle w:val="796"/>
            <w:rFonts w:ascii="Times New Roman" w:hAnsi="Times New Roman" w:cs="Times New Roman" w:eastAsia="Times New Roman"/>
            <w:color w:val="0000EE"/>
            <w:sz w:val="24"/>
            <w:u w:val="single"/>
          </w:rPr>
          <w:t xml:space="preserve">charte</w:t>
        </w:r>
      </w:hyperlink>
      <w:r>
        <w:rPr>
          <w:rFonts w:ascii="Times New Roman" w:hAnsi="Times New Roman" w:cs="Times New Roman" w:eastAsia="Times New Roman"/>
          <w:color w:val="000000"/>
          <w:sz w:val="24"/>
        </w:rPr>
        <w:t xml:space="preserve">, adressée tant aux usager.ère.s qu'aux membres de l'association. Merci d'en prendre connaissance avant de vous y présenter !</w:t>
      </w:r>
      <w:r>
        <w:rPr>
          <w:rFonts w:ascii="Times New Roman" w:hAnsi="Times New Roman" w:cs="Times New Roman" w:eastAsia="Times New Roman"/>
          <w:color w:val="000000"/>
          <w:sz w:val="24"/>
          <w:highlight w:val="none"/>
        </w:rPr>
      </w:r>
      <w:r/>
    </w:p>
    <w:p>
      <w:pPr>
        <w:pStyle w:val="640"/>
        <w:rPr>
          <w:highlight w:val="none"/>
        </w:rPr>
      </w:pPr>
      <w:r>
        <w:rPr>
          <w:highlight w:val="none"/>
        </w:rPr>
        <w:t xml:space="preserve">Autres initiatives d’ici ou d’ailleurs</w:t>
      </w:r>
      <w:r>
        <w:rPr>
          <w:highlight w:val="none"/>
        </w:rPr>
      </w:r>
      <w:r/>
    </w:p>
    <w:p>
      <w:pPr>
        <w:pStyle w:val="642"/>
        <w:rPr>
          <w:highlight w:val="none"/>
        </w:rPr>
      </w:pPr>
      <w:r>
        <w:rPr>
          <w:highlight w:val="none"/>
        </w:rPr>
        <w:t xml:space="preserve">Desclicks</w:t>
      </w:r>
      <w:r>
        <w:rPr>
          <w:highlight w:val="none"/>
        </w:rPr>
      </w:r>
      <w:r/>
    </w:p>
    <w:p>
      <w:pPr>
        <w:rPr>
          <w:highlight w:val="none"/>
        </w:rPr>
      </w:pPr>
      <w:r>
        <w:rPr>
          <w:b/>
        </w:rPr>
      </w:r>
      <w:r>
        <w:t xml:space="preserve">L’association « </w:t>
      </w:r>
      <w:hyperlink r:id="rId15" w:tooltip="https://desclicks.net" w:history="1">
        <w:r>
          <w:rPr>
            <w:rStyle w:val="796"/>
          </w:rPr>
          <w:t xml:space="preserve">L’Informatique Solidaire – Desclicks</w:t>
        </w:r>
      </w:hyperlink>
      <w:r>
        <w:t xml:space="preserve"> », basée au 3 rue Saint Paul à Schiltigheim,   a pour objet de  rendre les technologies de l’information et de la communication  accessibles au plus grand nombre. Afin de répondre aux différents  besoins et de réduire la fracture numérique, l’associati</w:t>
      </w:r>
      <w:r>
        <w:t xml:space="preserve">on  propose  plusieurs services à ses membres : acquisition d’ordinateur sous GNU/Linux, impressions, formations, maintenance, cybercafé...</w:t>
      </w:r>
      <w:r>
        <w:rPr>
          <w:b/>
        </w:rPr>
      </w:r>
      <w:r/>
    </w:p>
    <w:p>
      <w:pPr>
        <w:rPr>
          <w:b/>
        </w:rPr>
      </w:pPr>
      <w:r>
        <w:rPr>
          <w:highlight w:val="none"/>
        </w:rPr>
      </w:r>
      <w:r>
        <w:rPr>
          <w:highlight w:val="none"/>
        </w:rPr>
      </w:r>
      <w:r/>
    </w:p>
    <w:p>
      <w:pPr>
        <w:pStyle w:val="642"/>
        <w:rPr>
          <w:highlight w:val="none"/>
        </w:rPr>
      </w:pPr>
      <w:r>
        <w:rPr>
          <w:highlight w:val="none"/>
        </w:rPr>
        <w:t xml:space="preserve">Résistance à l’Agression Publicitaire Strasbourg</w:t>
      </w:r>
      <w:r>
        <w:rPr>
          <w:highlight w:val="none"/>
        </w:rPr>
      </w:r>
      <w:r/>
    </w:p>
    <w:p>
      <w:pPr>
        <w:rPr>
          <w:highlight w:val="none"/>
        </w:rPr>
      </w:pPr>
      <w:r>
        <w:rPr>
          <w:rFonts w:ascii="Times New Roman" w:hAnsi="Times New Roman" w:cs="Times New Roman" w:eastAsia="Times New Roman"/>
          <w:b/>
          <w:color w:val="000000"/>
          <w:sz w:val="24"/>
        </w:rPr>
      </w:r>
      <w:hyperlink r:id="rId16" w:tooltip="https://antipub.org/category/groupe-locaux/strasbourg/" w:history="1">
        <w:r>
          <w:rPr>
            <w:rStyle w:val="796"/>
            <w:rFonts w:ascii="Times New Roman" w:hAnsi="Times New Roman" w:cs="Times New Roman" w:eastAsia="Times New Roman"/>
            <w:b/>
            <w:sz w:val="24"/>
          </w:rPr>
          <w:t xml:space="preserve">R</w:t>
        </w:r>
        <w:r>
          <w:rPr>
            <w:rStyle w:val="796"/>
            <w:rFonts w:ascii="Times New Roman" w:hAnsi="Times New Roman" w:cs="Times New Roman" w:eastAsia="Times New Roman"/>
            <w:sz w:val="24"/>
          </w:rPr>
          <w:t xml:space="preserve">ésistance à l’</w:t>
        </w:r>
        <w:r>
          <w:rPr>
            <w:rStyle w:val="796"/>
            <w:rFonts w:ascii="Times New Roman" w:hAnsi="Times New Roman" w:cs="Times New Roman" w:eastAsia="Times New Roman"/>
            <w:b/>
            <w:sz w:val="24"/>
          </w:rPr>
          <w:t xml:space="preserve">A</w:t>
        </w:r>
        <w:r>
          <w:rPr>
            <w:rStyle w:val="796"/>
            <w:rFonts w:ascii="Times New Roman" w:hAnsi="Times New Roman" w:cs="Times New Roman" w:eastAsia="Times New Roman"/>
            <w:sz w:val="24"/>
          </w:rPr>
          <w:t xml:space="preserve">gression </w:t>
        </w:r>
        <w:r>
          <w:rPr>
            <w:rStyle w:val="796"/>
            <w:rFonts w:ascii="Times New Roman" w:hAnsi="Times New Roman" w:cs="Times New Roman" w:eastAsia="Times New Roman"/>
            <w:b/>
            <w:sz w:val="24"/>
          </w:rPr>
          <w:t xml:space="preserve">P</w:t>
        </w:r>
        <w:r>
          <w:rPr>
            <w:rStyle w:val="796"/>
            <w:rFonts w:ascii="Times New Roman" w:hAnsi="Times New Roman" w:cs="Times New Roman" w:eastAsia="Times New Roman"/>
            <w:sz w:val="24"/>
          </w:rPr>
          <w:t xml:space="preserve">ublicitaire</w:t>
        </w:r>
      </w:hyperlink>
      <w:r>
        <w:rPr>
          <w:rFonts w:ascii="Times New Roman" w:hAnsi="Times New Roman" w:cs="Times New Roman" w:eastAsia="Times New Roman"/>
          <w:color w:val="000000"/>
          <w:sz w:val="24"/>
        </w:rPr>
        <w:t xml:space="preserve"> (R.A.P.) est une association nationale qui lutte contre les effets néfastes de la publicité. </w:t>
      </w:r>
      <w:r>
        <w:t xml:space="preserve">Actions ludiques, créatives et non-violentes, actions juridiques, interpellation des élus, réflexions et sensibilisation des  médias et du public, etc. ses modes d’actions sont diversifiées</w:t>
      </w:r>
      <w:r>
        <w:rPr>
          <w:rFonts w:ascii="Times New Roman" w:hAnsi="Times New Roman" w:cs="Times New Roman" w:eastAsia="Times New Roman"/>
          <w:color w:val="000000"/>
          <w:sz w:val="24"/>
        </w:rPr>
        <w:t xml:space="preserve">, Alsace Réseau Neutre étant très actif sur la question du pistage en ligne qui sert majoritairement dans la publicité,  soutient les actions des activistes de l’antenne locale et</w:t>
      </w:r>
      <w:r>
        <w:t xml:space="preserve"> quelques liens avec l’antenne locale de Strasbourg et sommes en accord avec leurs initiatives. </w:t>
      </w:r>
      <w:r>
        <w:rPr>
          <w:highlight w:val="none"/>
        </w:rPr>
      </w:r>
      <w:r/>
    </w:p>
    <w:p>
      <w:pPr>
        <w:pStyle w:val="642"/>
        <w:rPr>
          <w:highlight w:val="none"/>
        </w:rPr>
      </w:pPr>
      <w:r>
        <w:rPr>
          <w:highlight w:val="none"/>
        </w:rPr>
        <w:t xml:space="preserve">YunoHost</w:t>
      </w:r>
      <w:r>
        <w:rPr>
          <w:highlight w:val="none"/>
        </w:rPr>
      </w:r>
      <w:r/>
    </w:p>
    <w:p>
      <w:pPr>
        <w:rPr>
          <w:rFonts w:ascii="Times New Roman" w:hAnsi="Times New Roman" w:cs="Times New Roman" w:eastAsia="Times New Roman"/>
          <w:color w:val="000000"/>
          <w:sz w:val="24"/>
          <w:highlight w:val="none"/>
        </w:rPr>
      </w:pPr>
      <w:r>
        <w:rPr>
          <w:rFonts w:ascii="Times New Roman" w:hAnsi="Times New Roman" w:cs="Times New Roman" w:eastAsia="Times New Roman"/>
          <w:color w:val="000000"/>
          <w:sz w:val="24"/>
        </w:rPr>
      </w:r>
      <w:hyperlink r:id="rId17" w:tooltip="https://yunohost.org" w:history="1">
        <w:r>
          <w:rPr>
            <w:rStyle w:val="796"/>
            <w:rFonts w:ascii="Times New Roman" w:hAnsi="Times New Roman" w:cs="Times New Roman" w:eastAsia="Times New Roman"/>
            <w:sz w:val="24"/>
          </w:rPr>
          <w:t xml:space="preserve">YunoHost</w:t>
        </w:r>
      </w:hyperlink>
      <w:r>
        <w:rPr>
          <w:rFonts w:ascii="Times New Roman" w:hAnsi="Times New Roman" w:cs="Times New Roman" w:eastAsia="Times New Roman"/>
          <w:color w:val="000000"/>
          <w:sz w:val="24"/>
        </w:rPr>
        <w:t xml:space="preserve"> est un </w:t>
      </w:r>
      <w:r>
        <w:rPr>
          <w:rFonts w:ascii="Times New Roman" w:hAnsi="Times New Roman" w:cs="Times New Roman" w:eastAsia="Times New Roman"/>
          <w:b/>
          <w:color w:val="000000"/>
          <w:sz w:val="24"/>
        </w:rPr>
        <w:t xml:space="preserve">système d’exploitation</w:t>
      </w:r>
      <w:r>
        <w:rPr>
          <w:rFonts w:ascii="Times New Roman" w:hAnsi="Times New Roman" w:cs="Times New Roman" w:eastAsia="Times New Roman"/>
          <w:color w:val="000000"/>
          <w:sz w:val="24"/>
        </w:rPr>
        <w:t xml:space="preserve"> qui vise à simplifier autant que possible l'administration d'un </w:t>
      </w:r>
      <w:r>
        <w:rPr>
          <w:rFonts w:ascii="Times New Roman" w:hAnsi="Times New Roman" w:cs="Times New Roman" w:eastAsia="Times New Roman"/>
          <w:b/>
          <w:color w:val="000000"/>
          <w:sz w:val="24"/>
        </w:rPr>
        <w:t xml:space="preserve">serveur</w:t>
      </w:r>
      <w:r>
        <w:rPr>
          <w:rFonts w:ascii="Times New Roman" w:hAnsi="Times New Roman" w:cs="Times New Roman" w:eastAsia="Times New Roman"/>
          <w:color w:val="000000"/>
          <w:sz w:val="24"/>
        </w:rPr>
        <w:t xml:space="preserve"> pour ainsi démocratiser </w:t>
      </w:r>
      <w:hyperlink r:id="rId18" w:tooltip="https://yunohost.org/fr/selfhosting" w:history="1">
        <w:r>
          <w:rPr>
            <w:rStyle w:val="796"/>
            <w:rFonts w:ascii="Times New Roman" w:hAnsi="Times New Roman" w:cs="Times New Roman" w:eastAsia="Times New Roman"/>
            <w:color w:val="0000EE"/>
            <w:sz w:val="24"/>
            <w:u w:val="single"/>
          </w:rPr>
          <w:t xml:space="preserve">l’auto-hébergement</w:t>
        </w:r>
      </w:hyperlink>
      <w:r>
        <w:rPr>
          <w:rFonts w:ascii="Times New Roman" w:hAnsi="Times New Roman" w:cs="Times New Roman" w:eastAsia="Times New Roman"/>
          <w:color w:val="000000"/>
          <w:sz w:val="24"/>
        </w:rPr>
        <w:t xml:space="preserve"> tout en restant fiable, sécurisé, éthique et léger. Nous sommes plusieurs bénévoles strasbourgeois à contribuer au projet et plusieurs des services proposés par ARN sont construit avec ce système.</w:t>
      </w:r>
      <w:r/>
    </w:p>
    <w:p>
      <w:pPr>
        <w:pStyle w:val="642"/>
        <w:rPr>
          <w:highlight w:val="none"/>
        </w:rPr>
      </w:pPr>
      <w:r>
        <w:rPr>
          <w:highlight w:val="none"/>
        </w:rPr>
        <w:t xml:space="preserve">La monnaie Libre</w:t>
      </w:r>
      <w:r>
        <w:rPr>
          <w:highlight w:val="none"/>
        </w:rPr>
      </w:r>
      <w:r/>
    </w:p>
    <w:p>
      <w:pPr>
        <w:rPr>
          <w:highlight w:val="none"/>
        </w:rPr>
      </w:pPr>
      <w:r>
        <w:rPr>
          <w:highlight w:val="none"/>
        </w:rPr>
      </w:r>
      <w:hyperlink r:id="rId19" w:tooltip="https://monnaie-libre.fr" w:history="1">
        <w:r>
          <w:rPr>
            <w:rStyle w:val="796"/>
          </w:rPr>
          <w:t xml:space="preserve">La Ğ1</w:t>
        </w:r>
      </w:hyperlink>
      <w:r>
        <w:t xml:space="preserve"> (la "June") est la première monnaie libre. Conçue sur une  blockchain écologique, c'est une expérience citoyenne, solidaire... et  peut-être subversive ! Alsace Réseau Neutre propose des Tunnels VPN payables en </w:t>
      </w:r>
      <w:r>
        <w:t xml:space="preserve">Ğ1 et plusieurs membres font partie du réseau et peuvent vous aider à y entrer.</w:t>
      </w:r>
      <w:r>
        <w:rPr>
          <w:highlight w:val="none"/>
        </w:rPr>
      </w:r>
      <w:r/>
    </w:p>
    <w:p>
      <w:pPr>
        <w:pStyle w:val="642"/>
        <w:rPr>
          <w:highlight w:val="none"/>
        </w:rPr>
      </w:pPr>
      <w:r>
        <w:rPr>
          <w:highlight w:val="none"/>
        </w:rPr>
        <w:t xml:space="preserve">L’Echap</w:t>
      </w:r>
      <w:r>
        <w:rPr>
          <w:highlight w:val="none"/>
        </w:rPr>
      </w:r>
      <w:r/>
    </w:p>
    <w:p>
      <w:pPr>
        <w:rPr>
          <w:highlight w:val="none"/>
        </w:rPr>
      </w:pPr>
      <w:r>
        <w:rPr>
          <w:highlight w:val="none"/>
        </w:rPr>
      </w:r>
      <w:hyperlink r:id="rId20" w:tooltip="https://echap.eu.org" w:history="1">
        <w:r>
          <w:rPr>
            <w:rStyle w:val="796"/>
          </w:rPr>
          <w:t xml:space="preserve">Echap</w:t>
        </w:r>
      </w:hyperlink>
      <w:r>
        <w:t xml:space="preserve"> est une association loi 1901 qui s’est donné pour objectif de  lutter contre l’utilisation de la technologie dans les violences faites aux femmes. L’Echap est un collectif hacker féministe qui souhaite  apporter des ressources et de l’accompagnement</w:t>
      </w:r>
      <w:r>
        <w:t xml:space="preserve"> aux associations luttant  contre les violences faites aux femmes sur les questions de technologie.</w:t>
      </w:r>
      <w:r>
        <w:rPr>
          <w:highlight w:val="none"/>
        </w:rPr>
      </w:r>
      <w:r/>
    </w:p>
    <w:p>
      <w:pPr>
        <w:pStyle w:val="642"/>
        <w:rPr>
          <w:highlight w:val="none"/>
        </w:rPr>
      </w:pPr>
      <w:r>
        <w:rPr>
          <w:highlight w:val="none"/>
        </w:rPr>
        <w:t xml:space="preserve">La quadrature du net</w:t>
      </w:r>
      <w:r>
        <w:rPr>
          <w:highlight w:val="none"/>
        </w:rPr>
      </w:r>
      <w:r/>
    </w:p>
    <w:p>
      <w:pPr>
        <w:rPr>
          <w:highlight w:val="none"/>
        </w:rPr>
      </w:pPr>
      <w:r>
        <w:rPr>
          <w:highlight w:val="none"/>
        </w:rPr>
      </w:r>
      <w:hyperlink r:id="rId21" w:tooltip="https://www.laquadrature.net/" w:history="1">
        <w:r>
          <w:rPr>
            <w:rStyle w:val="796"/>
          </w:rPr>
          <w:t xml:space="preserve">La Quadrature du Net</w:t>
        </w:r>
      </w:hyperlink>
      <w:r>
        <w:t xml:space="preserve"> promeut et défend les libertés  fondamentales dans l’environnement numérique. L’association lutte contre  la censure et la surveillance, que celles-ci viennent des États ou des  entreprises privées. Elle questionne la façon dont le num</w:t>
      </w:r>
      <w:r>
        <w:t xml:space="preserve">érique et la  société s’influencent mutuellement. Elle œuvre pour un Internet libre,  décentralisé et émancipateur.</w:t>
      </w:r>
      <w:r>
        <w:rPr>
          <w:highlight w:val="none"/>
        </w:rPr>
      </w:r>
      <w:r/>
    </w:p>
    <w:p>
      <w:pPr>
        <w:pStyle w:val="642"/>
        <w:rPr>
          <w:highlight w:val="none"/>
        </w:rPr>
      </w:pPr>
      <w:r>
        <w:rPr>
          <w:highlight w:val="none"/>
        </w:rPr>
      </w:r>
      <w:r>
        <w:t xml:space="preserve">Lavallee</w:t>
      </w:r>
      <w:r>
        <w:rPr>
          <w:highlight w:val="none"/>
        </w:rPr>
      </w:r>
      <w:r/>
    </w:p>
    <w:p>
      <w:pPr>
        <w:rPr>
          <w:highlight w:val="none"/>
        </w:rPr>
      </w:pPr>
      <w:r>
        <w:rPr>
          <w:highlight w:val="none"/>
        </w:rPr>
      </w:r>
      <w:hyperlink r:id="rId22" w:tooltip="https://lavallee.ynh.fr/blog/" w:history="1">
        <w:r>
          <w:rPr>
            <w:rStyle w:val="796"/>
            <w:highlight w:val="none"/>
          </w:rPr>
          <w:t xml:space="preserve">Lavallee</w:t>
        </w:r>
      </w:hyperlink>
      <w:r>
        <w:rPr>
          <w:highlight w:val="none"/>
        </w:rPr>
        <w:t xml:space="preserve"> est un chaton situé à Solbach dont le créateur est membre d’Alsace Réseau Neutre. Ce chaton propose essentiellement du Nextcloud.</w:t>
      </w:r>
      <w:r>
        <w:rPr>
          <w:highlight w:val="none"/>
        </w:rPr>
      </w:r>
      <w:r/>
    </w:p>
    <w:p>
      <w:pPr>
        <w:pStyle w:val="642"/>
        <w:rPr>
          <w:highlight w:val="none"/>
        </w:rPr>
      </w:pPr>
      <w:r>
        <w:rPr>
          <w:highlight w:val="none"/>
        </w:rPr>
        <w:t xml:space="preserve">C’cité</w:t>
      </w:r>
      <w:r>
        <w:rPr>
          <w:highlight w:val="none"/>
        </w:rPr>
      </w:r>
      <w:r/>
    </w:p>
    <w:p>
      <w:r/>
      <w:hyperlink r:id="rId23" w:tooltip="https://www.ccite.fr/" w:history="1">
        <w:r>
          <w:rPr>
            <w:rStyle w:val="796"/>
          </w:rPr>
          <w:t xml:space="preserve">La Fédération des Aveugles Alsace Lorraine Grand Est</w:t>
        </w:r>
      </w:hyperlink>
      <w:r>
        <w:t xml:space="preserve">, agit pour  l’inclusion des personnes aveugles et malvoyantes dans le Grand Est.  Alsace Réseau Neutre et Hackstub essaie depuis peu de faire bouger les lignes sur l’accessibilité numérique</w:t>
      </w:r>
      <w:r>
        <w:t xml:space="preserve">.</w:t>
      </w:r>
      <w:r/>
    </w:p>
    <w:p>
      <w:pPr>
        <w:pStyle w:val="642"/>
        <w:rPr>
          <w:highlight w:val="none"/>
        </w:rPr>
      </w:pPr>
      <w:r>
        <w:rPr>
          <w:highlight w:val="none"/>
        </w:rPr>
        <w:t xml:space="preserve">Le réseau d’inclusion numérique de Strasbourg</w:t>
      </w:r>
      <w:r/>
    </w:p>
    <w:p>
      <w:r>
        <w:t xml:space="preserve">La ville de Strasbourg a monté </w:t>
      </w:r>
      <w:hyperlink r:id="rId24" w:tooltip="https://www.strasbourg.eu/documents/976405/1013614/0/bed7ea35-cd78-6fa3-096a-d2b86e377c82" w:history="1">
        <w:r>
          <w:rPr>
            <w:rStyle w:val="796"/>
          </w:rPr>
          <w:t xml:space="preserve">une initiative visant à lutter contre la fracture numérique</w:t>
        </w:r>
      </w:hyperlink>
      <w:r>
        <w:t xml:space="preserve">. Ce réseau rassemble des structures engagées sur cette thématique (large). Il est notamment possible d’obtenir un accompagnement pour les démarches auprès des services publics, notamment pour les personnes ne maîtrisant pas bien le français. </w:t>
      </w:r>
      <w:r/>
    </w:p>
    <w:p>
      <w:r>
        <w:t xml:space="preserve">NB : Notre association reste critique sur 2 points :</w:t>
      </w:r>
      <w:r/>
    </w:p>
    <w:p>
      <w:pPr>
        <w:pStyle w:val="818"/>
        <w:numPr>
          <w:ilvl w:val="0"/>
          <w:numId w:val="2"/>
        </w:numPr>
      </w:pPr>
      <w:r>
        <w:t xml:space="preserve">À propos de la suppression des guichets de services publics en les remplaçant par des sites int</w:t>
      </w:r>
      <w:r>
        <w:t xml:space="preserve">ernet. Le fait qu’il soit nécessaire de créer des dispositifs comme Aidant Connect peu rémunéré, créant des emplois précaires et un accompagnement moins qualitatifs que les guichets pose de nombreuses questions sur l’idéologie de la « dématérialisation ». </w:t>
      </w:r>
      <w:r/>
    </w:p>
    <w:p>
      <w:pPr>
        <w:pStyle w:val="818"/>
        <w:numPr>
          <w:ilvl w:val="0"/>
          <w:numId w:val="2"/>
        </w:numPr>
      </w:pPr>
      <w:r>
        <w:t xml:space="preserve">Au sujet de l’idée que Windows resterait plus facile d’utilisation que Linux Mint</w:t>
      </w:r>
      <w:r/>
    </w:p>
    <w:p>
      <w:pPr>
        <w:pStyle w:val="640"/>
        <w:rPr>
          <w:highlight w:val="none"/>
        </w:rPr>
      </w:pPr>
      <w:r>
        <w:rPr>
          <w:highlight w:val="none"/>
        </w:rPr>
        <w:t xml:space="preserve">Professionnels du numérique en Alsace</w:t>
      </w:r>
      <w:r>
        <w:rPr>
          <w:highlight w:val="none"/>
        </w:rPr>
        <w:t xml:space="preserve"> et membres d’ARN</w:t>
      </w:r>
      <w:r/>
    </w:p>
    <w:p>
      <w:pPr>
        <w:rPr>
          <w:highlight w:val="none"/>
        </w:rPr>
      </w:pPr>
      <w:r>
        <w:rPr>
          <w:highlight w:val="none"/>
        </w:rPr>
        <w:t xml:space="preserve">Plusieurs professionnels engagés sur les questions de logiciel libre, de libertés et d’accessibilités sont membres de notre association, voici une liste non exhaustives :</w:t>
      </w:r>
      <w:r>
        <w:rPr>
          <w:highlight w:val="none"/>
        </w:rPr>
      </w:r>
      <w:r/>
    </w:p>
    <w:p>
      <w:pPr>
        <w:pStyle w:val="818"/>
        <w:numPr>
          <w:ilvl w:val="0"/>
          <w:numId w:val="1"/>
        </w:numPr>
        <w:rPr>
          <w:highlight w:val="none"/>
        </w:rPr>
      </w:pPr>
      <w:r>
        <w:rPr>
          <w:highlight w:val="none"/>
        </w:rPr>
      </w:r>
      <w:hyperlink r:id="rId25" w:tooltip="https://reflexlibre.net" w:history="1">
        <w:r>
          <w:rPr>
            <w:rStyle w:val="796"/>
            <w:highlight w:val="none"/>
          </w:rPr>
          <w:t xml:space="preserve">ReflexLibre</w:t>
        </w:r>
      </w:hyperlink>
      <w:r>
        <w:rPr>
          <w:highlight w:val="none"/>
        </w:rPr>
        <w:t xml:space="preserve">, hébergeur membre du collectif CHATONS</w:t>
      </w:r>
      <w:r>
        <w:rPr>
          <w:highlight w:val="none"/>
        </w:rPr>
      </w:r>
      <w:r/>
    </w:p>
    <w:p>
      <w:pPr>
        <w:pStyle w:val="818"/>
        <w:numPr>
          <w:ilvl w:val="0"/>
          <w:numId w:val="1"/>
        </w:numPr>
        <w:rPr>
          <w:highlight w:val="none"/>
        </w:rPr>
      </w:pPr>
      <w:r>
        <w:rPr>
          <w:highlight w:val="none"/>
        </w:rPr>
      </w:r>
      <w:hyperlink r:id="rId26" w:tooltip="https://www.cli.coop/" w:history="1">
        <w:r>
          <w:rPr>
            <w:rStyle w:val="796"/>
            <w:highlight w:val="none"/>
          </w:rPr>
          <w:t xml:space="preserve">Coopérative Libre Informatique</w:t>
        </w:r>
      </w:hyperlink>
      <w:r>
        <w:rPr>
          <w:highlight w:val="none"/>
        </w:rPr>
        <w:t xml:space="preserve"> : </w:t>
      </w:r>
      <w:r>
        <w:t xml:space="preserve">association de travailleuses et travailleurs du numérique</w:t>
      </w:r>
      <w:r>
        <w:rPr>
          <w:highlight w:val="none"/>
        </w:rPr>
      </w:r>
      <w:r/>
    </w:p>
    <w:p>
      <w:pPr>
        <w:pStyle w:val="818"/>
        <w:numPr>
          <w:ilvl w:val="0"/>
          <w:numId w:val="1"/>
        </w:numPr>
        <w:rPr>
          <w:highlight w:val="none"/>
        </w:rPr>
      </w:pPr>
      <w:r>
        <w:rPr>
          <w:highlight w:val="none"/>
        </w:rPr>
      </w:r>
      <w:hyperlink r:id="rId27" w:tooltip="https://marjorieober.com" w:history="1">
        <w:r>
          <w:rPr>
            <w:rStyle w:val="796"/>
            <w:highlight w:val="none"/>
          </w:rPr>
          <w:t xml:space="preserve">Marjorie Ober</w:t>
        </w:r>
      </w:hyperlink>
      <w:r>
        <w:rPr>
          <w:highlight w:val="none"/>
        </w:rPr>
        <w:t xml:space="preserve">, graphiste et programmeuse libriste</w:t>
      </w:r>
      <w:r>
        <w:rPr>
          <w:highlight w:val="none"/>
        </w:rPr>
      </w:r>
    </w:p>
    <w:p>
      <w:pPr>
        <w:rPr>
          <w:highlight w:val="none"/>
        </w:rPr>
      </w:pPr>
      <w:r>
        <w:rPr>
          <w:highlight w:val="none"/>
        </w:rPr>
      </w:r>
      <w:r>
        <w:rPr>
          <w:highlight w:val="none"/>
        </w:rPr>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r/>
    </w:p>
  </w:endnote>
  <w:endnote w:type="continuationSeparator" w:id="0">
    <w:p>
      <w:pPr>
        <w:spacing w:lineRule="auto" w:line="240" w:after="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Wingdings">
    <w:panose1 w:val="05010000000000000000"/>
  </w:font>
  <w:font w:name="Courier New">
    <w:panose1 w:val="02070309020205020404"/>
  </w:font>
  <w:font w:name="Symbol">
    <w:panose1 w:val="05010000000000000000"/>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1">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num w:numId="1">
    <w:abstractNumId w:val="0"/>
  </w:num>
  <w:num w:numId="2">
    <w:abstractNumId w:val="1"/>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fr-FR" w:bidi="ar-SA" w:eastAsia="en-US"/>
      </w:rPr>
    </w:rPrDefault>
    <w:pPrDefault>
      <w:pPr>
        <w:spacing w:lineRule="auto" w:line="276" w:after="20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38">
    <w:name w:val="Heading 1"/>
    <w:basedOn w:val="814"/>
    <w:next w:val="814"/>
    <w:link w:val="639"/>
    <w:qFormat/>
    <w:uiPriority w:val="9"/>
    <w:rPr>
      <w:rFonts w:ascii="Arial" w:hAnsi="Arial" w:cs="Arial" w:eastAsia="Arial"/>
      <w:sz w:val="40"/>
      <w:szCs w:val="40"/>
    </w:rPr>
    <w:pPr>
      <w:keepLines/>
      <w:keepNext/>
      <w:spacing w:after="200" w:before="480"/>
      <w:outlineLvl w:val="0"/>
    </w:pPr>
  </w:style>
  <w:style w:type="character" w:styleId="639">
    <w:name w:val="Heading 1 Char"/>
    <w:link w:val="638"/>
    <w:uiPriority w:val="9"/>
    <w:rPr>
      <w:rFonts w:ascii="Arial" w:hAnsi="Arial" w:cs="Arial" w:eastAsia="Arial"/>
      <w:sz w:val="40"/>
      <w:szCs w:val="40"/>
    </w:rPr>
  </w:style>
  <w:style w:type="paragraph" w:styleId="640">
    <w:name w:val="Heading 2"/>
    <w:basedOn w:val="814"/>
    <w:next w:val="814"/>
    <w:link w:val="641"/>
    <w:qFormat/>
    <w:uiPriority w:val="9"/>
    <w:unhideWhenUsed/>
    <w:rPr>
      <w:rFonts w:ascii="Arial" w:hAnsi="Arial" w:cs="Arial" w:eastAsia="Arial"/>
      <w:sz w:val="34"/>
    </w:rPr>
    <w:pPr>
      <w:keepLines/>
      <w:keepNext/>
      <w:spacing w:after="200" w:before="360"/>
      <w:outlineLvl w:val="1"/>
    </w:pPr>
  </w:style>
  <w:style w:type="character" w:styleId="641">
    <w:name w:val="Heading 2 Char"/>
    <w:link w:val="640"/>
    <w:uiPriority w:val="9"/>
    <w:rPr>
      <w:rFonts w:ascii="Arial" w:hAnsi="Arial" w:cs="Arial" w:eastAsia="Arial"/>
      <w:sz w:val="34"/>
    </w:rPr>
  </w:style>
  <w:style w:type="paragraph" w:styleId="642">
    <w:name w:val="Heading 3"/>
    <w:basedOn w:val="814"/>
    <w:next w:val="814"/>
    <w:link w:val="643"/>
    <w:qFormat/>
    <w:uiPriority w:val="9"/>
    <w:unhideWhenUsed/>
    <w:rPr>
      <w:rFonts w:ascii="Arial" w:hAnsi="Arial" w:cs="Arial" w:eastAsia="Arial"/>
      <w:sz w:val="30"/>
      <w:szCs w:val="30"/>
    </w:rPr>
    <w:pPr>
      <w:keepLines/>
      <w:keepNext/>
      <w:spacing w:after="200" w:before="320"/>
      <w:outlineLvl w:val="2"/>
    </w:pPr>
  </w:style>
  <w:style w:type="character" w:styleId="643">
    <w:name w:val="Heading 3 Char"/>
    <w:link w:val="642"/>
    <w:uiPriority w:val="9"/>
    <w:rPr>
      <w:rFonts w:ascii="Arial" w:hAnsi="Arial" w:cs="Arial" w:eastAsia="Arial"/>
      <w:sz w:val="30"/>
      <w:szCs w:val="30"/>
    </w:rPr>
  </w:style>
  <w:style w:type="paragraph" w:styleId="644">
    <w:name w:val="Heading 4"/>
    <w:basedOn w:val="814"/>
    <w:next w:val="814"/>
    <w:link w:val="645"/>
    <w:qFormat/>
    <w:uiPriority w:val="9"/>
    <w:unhideWhenUsed/>
    <w:rPr>
      <w:rFonts w:ascii="Arial" w:hAnsi="Arial" w:cs="Arial" w:eastAsia="Arial"/>
      <w:b/>
      <w:bCs/>
      <w:sz w:val="26"/>
      <w:szCs w:val="26"/>
    </w:rPr>
    <w:pPr>
      <w:keepLines/>
      <w:keepNext/>
      <w:spacing w:after="200" w:before="320"/>
      <w:outlineLvl w:val="3"/>
    </w:pPr>
  </w:style>
  <w:style w:type="character" w:styleId="645">
    <w:name w:val="Heading 4 Char"/>
    <w:link w:val="644"/>
    <w:uiPriority w:val="9"/>
    <w:rPr>
      <w:rFonts w:ascii="Arial" w:hAnsi="Arial" w:cs="Arial" w:eastAsia="Arial"/>
      <w:b/>
      <w:bCs/>
      <w:sz w:val="26"/>
      <w:szCs w:val="26"/>
    </w:rPr>
  </w:style>
  <w:style w:type="paragraph" w:styleId="646">
    <w:name w:val="Heading 5"/>
    <w:basedOn w:val="814"/>
    <w:next w:val="814"/>
    <w:link w:val="647"/>
    <w:qFormat/>
    <w:uiPriority w:val="9"/>
    <w:unhideWhenUsed/>
    <w:rPr>
      <w:rFonts w:ascii="Arial" w:hAnsi="Arial" w:cs="Arial" w:eastAsia="Arial"/>
      <w:b/>
      <w:bCs/>
      <w:sz w:val="24"/>
      <w:szCs w:val="24"/>
    </w:rPr>
    <w:pPr>
      <w:keepLines/>
      <w:keepNext/>
      <w:spacing w:after="200" w:before="320"/>
      <w:outlineLvl w:val="4"/>
    </w:pPr>
  </w:style>
  <w:style w:type="character" w:styleId="647">
    <w:name w:val="Heading 5 Char"/>
    <w:link w:val="646"/>
    <w:uiPriority w:val="9"/>
    <w:rPr>
      <w:rFonts w:ascii="Arial" w:hAnsi="Arial" w:cs="Arial" w:eastAsia="Arial"/>
      <w:b/>
      <w:bCs/>
      <w:sz w:val="24"/>
      <w:szCs w:val="24"/>
    </w:rPr>
  </w:style>
  <w:style w:type="paragraph" w:styleId="648">
    <w:name w:val="Heading 6"/>
    <w:basedOn w:val="814"/>
    <w:next w:val="814"/>
    <w:link w:val="649"/>
    <w:qFormat/>
    <w:uiPriority w:val="9"/>
    <w:unhideWhenUsed/>
    <w:rPr>
      <w:rFonts w:ascii="Arial" w:hAnsi="Arial" w:cs="Arial" w:eastAsia="Arial"/>
      <w:b/>
      <w:bCs/>
      <w:sz w:val="22"/>
      <w:szCs w:val="22"/>
    </w:rPr>
    <w:pPr>
      <w:keepLines/>
      <w:keepNext/>
      <w:spacing w:after="200" w:before="320"/>
      <w:outlineLvl w:val="5"/>
    </w:pPr>
  </w:style>
  <w:style w:type="character" w:styleId="649">
    <w:name w:val="Heading 6 Char"/>
    <w:link w:val="648"/>
    <w:uiPriority w:val="9"/>
    <w:rPr>
      <w:rFonts w:ascii="Arial" w:hAnsi="Arial" w:cs="Arial" w:eastAsia="Arial"/>
      <w:b/>
      <w:bCs/>
      <w:sz w:val="22"/>
      <w:szCs w:val="22"/>
    </w:rPr>
  </w:style>
  <w:style w:type="paragraph" w:styleId="650">
    <w:name w:val="Heading 7"/>
    <w:basedOn w:val="814"/>
    <w:next w:val="814"/>
    <w:link w:val="651"/>
    <w:qFormat/>
    <w:uiPriority w:val="9"/>
    <w:unhideWhenUsed/>
    <w:rPr>
      <w:rFonts w:ascii="Arial" w:hAnsi="Arial" w:cs="Arial" w:eastAsia="Arial"/>
      <w:b/>
      <w:bCs/>
      <w:i/>
      <w:iCs/>
      <w:sz w:val="22"/>
      <w:szCs w:val="22"/>
    </w:rPr>
    <w:pPr>
      <w:keepLines/>
      <w:keepNext/>
      <w:spacing w:after="200" w:before="320"/>
      <w:outlineLvl w:val="6"/>
    </w:pPr>
  </w:style>
  <w:style w:type="character" w:styleId="651">
    <w:name w:val="Heading 7 Char"/>
    <w:link w:val="650"/>
    <w:uiPriority w:val="9"/>
    <w:rPr>
      <w:rFonts w:ascii="Arial" w:hAnsi="Arial" w:cs="Arial" w:eastAsia="Arial"/>
      <w:b/>
      <w:bCs/>
      <w:i/>
      <w:iCs/>
      <w:sz w:val="22"/>
      <w:szCs w:val="22"/>
    </w:rPr>
  </w:style>
  <w:style w:type="paragraph" w:styleId="652">
    <w:name w:val="Heading 8"/>
    <w:basedOn w:val="814"/>
    <w:next w:val="814"/>
    <w:link w:val="653"/>
    <w:qFormat/>
    <w:uiPriority w:val="9"/>
    <w:unhideWhenUsed/>
    <w:rPr>
      <w:rFonts w:ascii="Arial" w:hAnsi="Arial" w:cs="Arial" w:eastAsia="Arial"/>
      <w:i/>
      <w:iCs/>
      <w:sz w:val="22"/>
      <w:szCs w:val="22"/>
    </w:rPr>
    <w:pPr>
      <w:keepLines/>
      <w:keepNext/>
      <w:spacing w:after="200" w:before="320"/>
      <w:outlineLvl w:val="7"/>
    </w:pPr>
  </w:style>
  <w:style w:type="character" w:styleId="653">
    <w:name w:val="Heading 8 Char"/>
    <w:link w:val="652"/>
    <w:uiPriority w:val="9"/>
    <w:rPr>
      <w:rFonts w:ascii="Arial" w:hAnsi="Arial" w:cs="Arial" w:eastAsia="Arial"/>
      <w:i/>
      <w:iCs/>
      <w:sz w:val="22"/>
      <w:szCs w:val="22"/>
    </w:rPr>
  </w:style>
  <w:style w:type="paragraph" w:styleId="654">
    <w:name w:val="Heading 9"/>
    <w:basedOn w:val="814"/>
    <w:next w:val="814"/>
    <w:link w:val="655"/>
    <w:qFormat/>
    <w:uiPriority w:val="9"/>
    <w:unhideWhenUsed/>
    <w:rPr>
      <w:rFonts w:ascii="Arial" w:hAnsi="Arial" w:cs="Arial" w:eastAsia="Arial"/>
      <w:i/>
      <w:iCs/>
      <w:sz w:val="21"/>
      <w:szCs w:val="21"/>
    </w:rPr>
    <w:pPr>
      <w:keepLines/>
      <w:keepNext/>
      <w:spacing w:after="200" w:before="320"/>
      <w:outlineLvl w:val="8"/>
    </w:pPr>
  </w:style>
  <w:style w:type="character" w:styleId="655">
    <w:name w:val="Heading 9 Char"/>
    <w:link w:val="654"/>
    <w:uiPriority w:val="9"/>
    <w:rPr>
      <w:rFonts w:ascii="Arial" w:hAnsi="Arial" w:cs="Arial" w:eastAsia="Arial"/>
      <w:i/>
      <w:iCs/>
      <w:sz w:val="21"/>
      <w:szCs w:val="21"/>
    </w:rPr>
  </w:style>
  <w:style w:type="paragraph" w:styleId="656">
    <w:name w:val="Title"/>
    <w:basedOn w:val="814"/>
    <w:next w:val="814"/>
    <w:link w:val="657"/>
    <w:qFormat/>
    <w:uiPriority w:val="10"/>
    <w:rPr>
      <w:sz w:val="48"/>
      <w:szCs w:val="48"/>
    </w:rPr>
    <w:pPr>
      <w:contextualSpacing w:val="true"/>
      <w:spacing w:after="200" w:before="300"/>
    </w:pPr>
  </w:style>
  <w:style w:type="character" w:styleId="657">
    <w:name w:val="Title Char"/>
    <w:link w:val="656"/>
    <w:uiPriority w:val="10"/>
    <w:rPr>
      <w:sz w:val="48"/>
      <w:szCs w:val="48"/>
    </w:rPr>
  </w:style>
  <w:style w:type="paragraph" w:styleId="658">
    <w:name w:val="Subtitle"/>
    <w:basedOn w:val="814"/>
    <w:next w:val="814"/>
    <w:link w:val="659"/>
    <w:qFormat/>
    <w:uiPriority w:val="11"/>
    <w:rPr>
      <w:sz w:val="24"/>
      <w:szCs w:val="24"/>
    </w:rPr>
    <w:pPr>
      <w:spacing w:after="200" w:before="200"/>
    </w:pPr>
  </w:style>
  <w:style w:type="character" w:styleId="659">
    <w:name w:val="Subtitle Char"/>
    <w:link w:val="658"/>
    <w:uiPriority w:val="11"/>
    <w:rPr>
      <w:sz w:val="24"/>
      <w:szCs w:val="24"/>
    </w:rPr>
  </w:style>
  <w:style w:type="paragraph" w:styleId="660">
    <w:name w:val="Quote"/>
    <w:basedOn w:val="814"/>
    <w:next w:val="814"/>
    <w:link w:val="661"/>
    <w:qFormat/>
    <w:uiPriority w:val="29"/>
    <w:rPr>
      <w:i/>
    </w:rPr>
    <w:pPr>
      <w:ind w:left="720" w:right="720"/>
    </w:pPr>
  </w:style>
  <w:style w:type="character" w:styleId="661">
    <w:name w:val="Quote Char"/>
    <w:link w:val="660"/>
    <w:uiPriority w:val="29"/>
    <w:rPr>
      <w:i/>
    </w:rPr>
  </w:style>
  <w:style w:type="paragraph" w:styleId="662">
    <w:name w:val="Intense Quote"/>
    <w:basedOn w:val="814"/>
    <w:next w:val="814"/>
    <w:link w:val="663"/>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663">
    <w:name w:val="Intense Quote Char"/>
    <w:link w:val="662"/>
    <w:uiPriority w:val="30"/>
    <w:rPr>
      <w:i/>
    </w:rPr>
  </w:style>
  <w:style w:type="paragraph" w:styleId="664">
    <w:name w:val="Header"/>
    <w:basedOn w:val="814"/>
    <w:link w:val="665"/>
    <w:uiPriority w:val="99"/>
    <w:unhideWhenUsed/>
    <w:pPr>
      <w:spacing w:lineRule="auto" w:line="240" w:after="0"/>
      <w:tabs>
        <w:tab w:val="center" w:pos="7143" w:leader="none"/>
        <w:tab w:val="right" w:pos="14287" w:leader="none"/>
      </w:tabs>
    </w:pPr>
  </w:style>
  <w:style w:type="character" w:styleId="665">
    <w:name w:val="Header Char"/>
    <w:link w:val="664"/>
    <w:uiPriority w:val="99"/>
  </w:style>
  <w:style w:type="paragraph" w:styleId="666">
    <w:name w:val="Footer"/>
    <w:basedOn w:val="814"/>
    <w:link w:val="669"/>
    <w:uiPriority w:val="99"/>
    <w:unhideWhenUsed/>
    <w:pPr>
      <w:spacing w:lineRule="auto" w:line="240" w:after="0"/>
      <w:tabs>
        <w:tab w:val="center" w:pos="7143" w:leader="none"/>
        <w:tab w:val="right" w:pos="14287" w:leader="none"/>
      </w:tabs>
    </w:pPr>
  </w:style>
  <w:style w:type="character" w:styleId="667">
    <w:name w:val="Footer Char"/>
    <w:link w:val="666"/>
    <w:uiPriority w:val="99"/>
  </w:style>
  <w:style w:type="paragraph" w:styleId="668">
    <w:name w:val="Caption"/>
    <w:basedOn w:val="814"/>
    <w:next w:val="814"/>
    <w:qFormat/>
    <w:uiPriority w:val="35"/>
    <w:semiHidden/>
    <w:unhideWhenUsed/>
    <w:rPr>
      <w:b/>
      <w:bCs/>
      <w:color w:val="4F81BD" w:themeColor="accent1"/>
      <w:sz w:val="18"/>
      <w:szCs w:val="18"/>
    </w:rPr>
    <w:pPr>
      <w:spacing w:lineRule="auto" w:line="276"/>
    </w:pPr>
  </w:style>
  <w:style w:type="character" w:styleId="669">
    <w:name w:val="Caption Char"/>
    <w:basedOn w:val="668"/>
    <w:link w:val="666"/>
    <w:uiPriority w:val="99"/>
  </w:style>
  <w:style w:type="table" w:styleId="670">
    <w:name w:val="Table Grid"/>
    <w:basedOn w:val="815"/>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671">
    <w:name w:val="Table Grid Light"/>
    <w:basedOn w:val="815"/>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672">
    <w:name w:val="Plain Table 1"/>
    <w:basedOn w:val="815"/>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Fill="text1" w:themeFillTint="0D" w:themeColor="text1" w:themeTint="0D"/>
      </w:tcPr>
    </w:tblStylePr>
    <w:tblStylePr w:type="band1Vert">
      <w:tcPr>
        <w:shd w:val="clear" w:color="FFFFFF"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73">
    <w:name w:val="Plain Table 2"/>
    <w:basedOn w:val="815"/>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74">
    <w:name w:val="Plain Table 3"/>
    <w:basedOn w:val="815"/>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675">
    <w:name w:val="Plain Table 4"/>
    <w:basedOn w:val="815"/>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76">
    <w:name w:val="Plain Table 5"/>
    <w:basedOn w:val="815"/>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677">
    <w:name w:val="Grid Table 1 Light"/>
    <w:basedOn w:val="815"/>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678">
    <w:name w:val="Grid Table 1 Light - Accent 1"/>
    <w:basedOn w:val="815"/>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679">
    <w:name w:val="Grid Table 1 Light - Accent 2"/>
    <w:basedOn w:val="815"/>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680">
    <w:name w:val="Grid Table 1 Light - Accent 3"/>
    <w:basedOn w:val="815"/>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681">
    <w:name w:val="Grid Table 1 Light - Accent 4"/>
    <w:basedOn w:val="815"/>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682">
    <w:name w:val="Grid Table 1 Light - Accent 5"/>
    <w:basedOn w:val="815"/>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683">
    <w:name w:val="Grid Table 1 Light - Accent 6"/>
    <w:basedOn w:val="815"/>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84">
    <w:name w:val="Grid Table 2"/>
    <w:basedOn w:val="815"/>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685">
    <w:name w:val="Grid Table 2 - Accent 1"/>
    <w:basedOn w:val="815"/>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86">
    <w:name w:val="Grid Table 2 - Accent 2"/>
    <w:basedOn w:val="815"/>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87">
    <w:name w:val="Grid Table 2 - Accent 3"/>
    <w:basedOn w:val="815"/>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88">
    <w:name w:val="Grid Table 2 - Accent 4"/>
    <w:basedOn w:val="815"/>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89">
    <w:name w:val="Grid Table 2 - Accent 5"/>
    <w:basedOn w:val="815"/>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690">
    <w:name w:val="Grid Table 2 - Accent 6"/>
    <w:basedOn w:val="815"/>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691">
    <w:name w:val="Grid Table 3"/>
    <w:basedOn w:val="815"/>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2">
    <w:name w:val="Grid Table 3 - Accent 1"/>
    <w:basedOn w:val="815"/>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3">
    <w:name w:val="Grid Table 3 - Accent 2"/>
    <w:basedOn w:val="815"/>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4">
    <w:name w:val="Grid Table 3 - Accent 3"/>
    <w:basedOn w:val="815"/>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5">
    <w:name w:val="Grid Table 3 - Accent 4"/>
    <w:basedOn w:val="815"/>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6">
    <w:name w:val="Grid Table 3 - Accent 5"/>
    <w:basedOn w:val="815"/>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7">
    <w:name w:val="Grid Table 3 - Accent 6"/>
    <w:basedOn w:val="815"/>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8">
    <w:name w:val="Grid Table 4"/>
    <w:basedOn w:val="815"/>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699">
    <w:name w:val="Grid Table 4 - Accent 1"/>
    <w:basedOn w:val="815"/>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32" w:themeColor="accent1" w:themeTint="32"/>
      </w:tcPr>
    </w:tblStylePr>
    <w:tblStylePr w:type="band1Vert">
      <w:rPr>
        <w:rFonts w:ascii="Arial" w:hAnsi="Arial"/>
        <w:color w:val="404040"/>
        <w:sz w:val="22"/>
      </w:rPr>
      <w:tcPr>
        <w:shd w:val="clear" w:color="FFFFFF"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00">
    <w:name w:val="Grid Table 4 - Accent 2"/>
    <w:basedOn w:val="815"/>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01">
    <w:name w:val="Grid Table 4 - Accent 3"/>
    <w:basedOn w:val="815"/>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02">
    <w:name w:val="Grid Table 4 - Accent 4"/>
    <w:basedOn w:val="815"/>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03">
    <w:name w:val="Grid Table 4 - Accent 5"/>
    <w:basedOn w:val="815"/>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704">
    <w:name w:val="Grid Table 4 - Accent 6"/>
    <w:basedOn w:val="815"/>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705">
    <w:name w:val="Grid Table 5 Dark"/>
    <w:basedOn w:val="81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text1" w:themeFillTint="40" w:themeColor="text1" w:themeTint="40"/>
    </w:tblPr>
    <w:tblStylePr w:type="band1Horz">
      <w:tcPr>
        <w:shd w:val="clear" w:color="FFFFFF" w:themeFill="text1" w:themeFillTint="75" w:themeColor="text1" w:themeTint="75"/>
      </w:tcPr>
    </w:tblStylePr>
    <w:tblStylePr w:type="band1Vert">
      <w:tcPr>
        <w:shd w:val="clear" w:color="FFFFFF" w:themeFill="text1" w:themeFillTint="75" w:themeColor="text1" w:themeTint="75"/>
      </w:tcPr>
    </w:tblStylePr>
    <w:tblStylePr w:type="firstCol">
      <w:rPr>
        <w:rFonts w:ascii="Arial" w:hAnsi="Arial"/>
        <w:b/>
        <w:color w:val="FFFFFF"/>
        <w:sz w:val="22"/>
      </w:rPr>
      <w:tcPr>
        <w:shd w:val="clear" w:color="FFFFFF" w:themeFill="text1" w:themeColor="text1"/>
      </w:tcPr>
    </w:tblStylePr>
    <w:tblStylePr w:type="firstRow">
      <w:rPr>
        <w:rFonts w:ascii="Arial" w:hAnsi="Arial"/>
        <w:b/>
        <w:color w:val="FFFFFF"/>
        <w:sz w:val="22"/>
      </w:rPr>
      <w:tcPr>
        <w:shd w:val="clear" w:color="FFFFFF" w:themeFill="text1" w:themeColor="text1"/>
      </w:tcPr>
    </w:tblStylePr>
    <w:tblStylePr w:type="lastCol">
      <w:rPr>
        <w:rFonts w:ascii="Arial" w:hAnsi="Arial"/>
        <w:b/>
        <w:color w:val="FFFFFF"/>
        <w:sz w:val="22"/>
      </w:rPr>
      <w:tcPr>
        <w:shd w:val="clear" w:color="FFFFFF" w:themeFill="text1" w:themeColor="text1"/>
      </w:tcPr>
    </w:tblStylePr>
    <w:tblStylePr w:type="lastRow">
      <w:rPr>
        <w:rFonts w:ascii="Arial" w:hAnsi="Arial"/>
        <w:b/>
        <w:color w:val="FFFFFF"/>
        <w:sz w:val="22"/>
      </w:rPr>
      <w:tcPr>
        <w:shd w:val="clear" w:color="FFFFFF" w:themeFill="text1" w:themeColor="text1"/>
        <w:tcBorders>
          <w:top w:val="single" w:color="000000" w:sz="4" w:space="0" w:themeColor="light1"/>
        </w:tcBorders>
      </w:tcPr>
    </w:tblStylePr>
  </w:style>
  <w:style w:type="table" w:styleId="706">
    <w:name w:val="Grid Table 5 Dark- Accent 1"/>
    <w:basedOn w:val="81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1" w:themeFillTint="34" w:themeColor="accent1" w:themeTint="34"/>
    </w:tblPr>
    <w:tblStylePr w:type="band1Horz">
      <w:tcPr>
        <w:shd w:val="clear" w:color="FFFFFF" w:themeFill="accent1" w:themeFillTint="75" w:themeColor="accent1" w:themeTint="75"/>
      </w:tcPr>
    </w:tblStylePr>
    <w:tblStylePr w:type="band1Vert">
      <w:tcPr>
        <w:shd w:val="clear" w:color="FFFFFF" w:themeFill="accent1" w:themeFillTint="75" w:themeColor="accent1" w:themeTint="75"/>
      </w:tcPr>
    </w:tblStylePr>
    <w:tblStylePr w:type="firstCol">
      <w:rPr>
        <w:rFonts w:ascii="Arial" w:hAnsi="Arial"/>
        <w:b/>
        <w:color w:val="FFFFFF"/>
        <w:sz w:val="22"/>
      </w:rPr>
      <w:tcPr>
        <w:shd w:val="clear" w:color="FFFFFF" w:themeFill="accent1" w:themeColor="accent1"/>
      </w:tcPr>
    </w:tblStylePr>
    <w:tblStylePr w:type="firstRow">
      <w:rPr>
        <w:rFonts w:ascii="Arial" w:hAnsi="Arial"/>
        <w:b/>
        <w:color w:val="FFFFFF"/>
        <w:sz w:val="22"/>
      </w:rPr>
      <w:tcPr>
        <w:shd w:val="clear" w:color="FFFFFF" w:themeFill="accent1" w:themeColor="accent1"/>
      </w:tcPr>
    </w:tblStylePr>
    <w:tblStylePr w:type="lastCol">
      <w:rPr>
        <w:rFonts w:ascii="Arial" w:hAnsi="Arial"/>
        <w:b/>
        <w:color w:val="FFFFFF"/>
        <w:sz w:val="22"/>
      </w:rPr>
      <w:tcPr>
        <w:shd w:val="clear" w:color="FFFFFF" w:themeFill="accent1" w:themeColor="accent1"/>
      </w:tcPr>
    </w:tblStylePr>
    <w:tblStylePr w:type="lastRow">
      <w:rPr>
        <w:rFonts w:ascii="Arial" w:hAnsi="Arial"/>
        <w:b/>
        <w:color w:val="FFFFFF"/>
        <w:sz w:val="22"/>
      </w:rPr>
      <w:tcPr>
        <w:shd w:val="clear" w:color="FFFFFF" w:themeFill="accent1" w:themeColor="accent1"/>
        <w:tcBorders>
          <w:top w:val="single" w:color="000000" w:sz="4" w:space="0" w:themeColor="light1"/>
        </w:tcBorders>
      </w:tcPr>
    </w:tblStylePr>
  </w:style>
  <w:style w:type="table" w:styleId="707">
    <w:name w:val="Grid Table 5 Dark - Accent 2"/>
    <w:basedOn w:val="81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2" w:themeFillTint="32" w:themeColor="accent2" w:themeTint="32"/>
    </w:tblPr>
    <w:tblStylePr w:type="band1Horz">
      <w:tcPr>
        <w:shd w:val="clear" w:color="FFFFFF" w:themeFill="accent2" w:themeFillTint="75" w:themeColor="accent2" w:themeTint="75"/>
      </w:tcPr>
    </w:tblStylePr>
    <w:tblStylePr w:type="band1Vert">
      <w:tcPr>
        <w:shd w:val="clear" w:color="FFFFFF" w:themeFill="accent2" w:themeFillTint="75" w:themeColor="accent2" w:themeTint="75"/>
      </w:tcPr>
    </w:tblStylePr>
    <w:tblStylePr w:type="firstCol">
      <w:rPr>
        <w:rFonts w:ascii="Arial" w:hAnsi="Arial"/>
        <w:b/>
        <w:color w:val="FFFFFF"/>
        <w:sz w:val="22"/>
      </w:rPr>
      <w:tcPr>
        <w:shd w:val="clear" w:color="FFFFFF" w:themeFill="accent2" w:themeColor="accent2"/>
      </w:tcPr>
    </w:tblStylePr>
    <w:tblStylePr w:type="firstRow">
      <w:rPr>
        <w:rFonts w:ascii="Arial" w:hAnsi="Arial"/>
        <w:b/>
        <w:color w:val="FFFFFF"/>
        <w:sz w:val="22"/>
      </w:rPr>
      <w:tcPr>
        <w:shd w:val="clear" w:color="FFFFFF" w:themeFill="accent2" w:themeColor="accent2"/>
      </w:tcPr>
    </w:tblStylePr>
    <w:tblStylePr w:type="lastCol">
      <w:rPr>
        <w:rFonts w:ascii="Arial" w:hAnsi="Arial"/>
        <w:b/>
        <w:color w:val="FFFFFF"/>
        <w:sz w:val="22"/>
      </w:rPr>
      <w:tcPr>
        <w:shd w:val="clear" w:color="FFFFFF" w:themeFill="accent2" w:themeColor="accent2"/>
      </w:tcPr>
    </w:tblStylePr>
    <w:tblStylePr w:type="lastRow">
      <w:rPr>
        <w:rFonts w:ascii="Arial" w:hAnsi="Arial"/>
        <w:b/>
        <w:color w:val="FFFFFF"/>
        <w:sz w:val="22"/>
      </w:rPr>
      <w:tcPr>
        <w:shd w:val="clear" w:color="FFFFFF" w:themeFill="accent2" w:themeColor="accent2"/>
        <w:tcBorders>
          <w:top w:val="single" w:color="000000" w:sz="4" w:space="0" w:themeColor="light1"/>
        </w:tcBorders>
      </w:tcPr>
    </w:tblStylePr>
  </w:style>
  <w:style w:type="table" w:styleId="708">
    <w:name w:val="Grid Table 5 Dark - Accent 3"/>
    <w:basedOn w:val="81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3" w:themeFillTint="34" w:themeColor="accent3" w:themeTint="34"/>
    </w:tblPr>
    <w:tblStylePr w:type="band1Horz">
      <w:tcPr>
        <w:shd w:val="clear" w:color="FFFFFF" w:themeFill="accent3" w:themeFillTint="75" w:themeColor="accent3" w:themeTint="75"/>
      </w:tcPr>
    </w:tblStylePr>
    <w:tblStylePr w:type="band1Vert">
      <w:tcPr>
        <w:shd w:val="clear" w:color="FFFFFF" w:themeFill="accent3" w:themeFillTint="75" w:themeColor="accent3" w:themeTint="75"/>
      </w:tcPr>
    </w:tblStylePr>
    <w:tblStylePr w:type="firstCol">
      <w:rPr>
        <w:rFonts w:ascii="Arial" w:hAnsi="Arial"/>
        <w:b/>
        <w:color w:val="FFFFFF"/>
        <w:sz w:val="22"/>
      </w:rPr>
      <w:tcPr>
        <w:shd w:val="clear" w:color="FFFFFF" w:themeFill="accent3" w:themeColor="accent3"/>
      </w:tcPr>
    </w:tblStylePr>
    <w:tblStylePr w:type="firstRow">
      <w:rPr>
        <w:rFonts w:ascii="Arial" w:hAnsi="Arial"/>
        <w:b/>
        <w:color w:val="FFFFFF"/>
        <w:sz w:val="22"/>
      </w:rPr>
      <w:tcPr>
        <w:shd w:val="clear" w:color="FFFFFF" w:themeFill="accent3" w:themeColor="accent3"/>
      </w:tcPr>
    </w:tblStylePr>
    <w:tblStylePr w:type="lastCol">
      <w:rPr>
        <w:rFonts w:ascii="Arial" w:hAnsi="Arial"/>
        <w:b/>
        <w:color w:val="FFFFFF"/>
        <w:sz w:val="22"/>
      </w:rPr>
      <w:tcPr>
        <w:shd w:val="clear" w:color="FFFFFF" w:themeFill="accent3" w:themeColor="accent3"/>
      </w:tcPr>
    </w:tblStylePr>
    <w:tblStylePr w:type="lastRow">
      <w:rPr>
        <w:rFonts w:ascii="Arial" w:hAnsi="Arial"/>
        <w:b/>
        <w:color w:val="FFFFFF"/>
        <w:sz w:val="22"/>
      </w:rPr>
      <w:tcPr>
        <w:shd w:val="clear" w:color="FFFFFF" w:themeFill="accent3" w:themeColor="accent3"/>
        <w:tcBorders>
          <w:top w:val="single" w:color="000000" w:sz="4" w:space="0" w:themeColor="light1"/>
        </w:tcBorders>
      </w:tcPr>
    </w:tblStylePr>
  </w:style>
  <w:style w:type="table" w:styleId="709">
    <w:name w:val="Grid Table 5 Dark- Accent 4"/>
    <w:basedOn w:val="81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4" w:themeFillTint="34" w:themeColor="accent4" w:themeTint="34"/>
    </w:tblPr>
    <w:tblStylePr w:type="band1Horz">
      <w:tcPr>
        <w:shd w:val="clear" w:color="FFFFFF" w:themeFill="accent4" w:themeFillTint="75" w:themeColor="accent4" w:themeTint="75"/>
      </w:tcPr>
    </w:tblStylePr>
    <w:tblStylePr w:type="band1Vert">
      <w:tcPr>
        <w:shd w:val="clear" w:color="FFFFFF" w:themeFill="accent4" w:themeFillTint="75" w:themeColor="accent4" w:themeTint="75"/>
      </w:tcPr>
    </w:tblStylePr>
    <w:tblStylePr w:type="firstCol">
      <w:rPr>
        <w:rFonts w:ascii="Arial" w:hAnsi="Arial"/>
        <w:b/>
        <w:color w:val="FFFFFF"/>
        <w:sz w:val="22"/>
      </w:rPr>
      <w:tcPr>
        <w:shd w:val="clear" w:color="FFFFFF" w:themeFill="accent4" w:themeColor="accent4"/>
      </w:tcPr>
    </w:tblStylePr>
    <w:tblStylePr w:type="firstRow">
      <w:rPr>
        <w:rFonts w:ascii="Arial" w:hAnsi="Arial"/>
        <w:b/>
        <w:color w:val="FFFFFF"/>
        <w:sz w:val="22"/>
      </w:rPr>
      <w:tcPr>
        <w:shd w:val="clear" w:color="FFFFFF" w:themeFill="accent4" w:themeColor="accent4"/>
      </w:tcPr>
    </w:tblStylePr>
    <w:tblStylePr w:type="lastCol">
      <w:rPr>
        <w:rFonts w:ascii="Arial" w:hAnsi="Arial"/>
        <w:b/>
        <w:color w:val="FFFFFF"/>
        <w:sz w:val="22"/>
      </w:rPr>
      <w:tcPr>
        <w:shd w:val="clear" w:color="FFFFFF" w:themeFill="accent4" w:themeColor="accent4"/>
      </w:tcPr>
    </w:tblStylePr>
    <w:tblStylePr w:type="lastRow">
      <w:rPr>
        <w:rFonts w:ascii="Arial" w:hAnsi="Arial"/>
        <w:b/>
        <w:color w:val="FFFFFF"/>
        <w:sz w:val="22"/>
      </w:rPr>
      <w:tcPr>
        <w:shd w:val="clear" w:color="FFFFFF" w:themeFill="accent4" w:themeColor="accent4"/>
        <w:tcBorders>
          <w:top w:val="single" w:color="000000" w:sz="4" w:space="0" w:themeColor="light1"/>
        </w:tcBorders>
      </w:tcPr>
    </w:tblStylePr>
  </w:style>
  <w:style w:type="table" w:styleId="710">
    <w:name w:val="Grid Table 5 Dark - Accent 5"/>
    <w:basedOn w:val="81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5" w:themeFillTint="34" w:themeColor="accent5" w:themeTint="34"/>
    </w:tblPr>
    <w:tblStylePr w:type="band1Horz">
      <w:tcPr>
        <w:shd w:val="clear" w:color="FFFFFF" w:themeFill="accent5" w:themeFillTint="75" w:themeColor="accent5" w:themeTint="75"/>
      </w:tcPr>
    </w:tblStylePr>
    <w:tblStylePr w:type="band1Vert">
      <w:tcPr>
        <w:shd w:val="clear" w:color="FFFFFF" w:themeFill="accent5" w:themeFillTint="75" w:themeColor="accent5" w:themeTint="75"/>
      </w:tcPr>
    </w:tblStylePr>
    <w:tblStylePr w:type="firstCol">
      <w:rPr>
        <w:rFonts w:ascii="Arial" w:hAnsi="Arial"/>
        <w:b/>
        <w:color w:val="FFFFFF"/>
        <w:sz w:val="22"/>
      </w:rPr>
      <w:tcPr>
        <w:shd w:val="clear" w:color="FFFFFF" w:themeFill="accent5" w:themeColor="accent5"/>
      </w:tcPr>
    </w:tblStylePr>
    <w:tblStylePr w:type="firstRow">
      <w:rPr>
        <w:rFonts w:ascii="Arial" w:hAnsi="Arial"/>
        <w:b/>
        <w:color w:val="FFFFFF"/>
        <w:sz w:val="22"/>
      </w:rPr>
      <w:tcPr>
        <w:shd w:val="clear" w:color="FFFFFF" w:themeFill="accent5" w:themeColor="accent5"/>
      </w:tcPr>
    </w:tblStylePr>
    <w:tblStylePr w:type="lastCol">
      <w:rPr>
        <w:rFonts w:ascii="Arial" w:hAnsi="Arial"/>
        <w:b/>
        <w:color w:val="FFFFFF"/>
        <w:sz w:val="22"/>
      </w:rPr>
      <w:tcPr>
        <w:shd w:val="clear" w:color="FFFFFF" w:themeFill="accent5" w:themeColor="accent5"/>
      </w:tcPr>
    </w:tblStylePr>
    <w:tblStylePr w:type="lastRow">
      <w:rPr>
        <w:rFonts w:ascii="Arial" w:hAnsi="Arial"/>
        <w:b/>
        <w:color w:val="FFFFFF"/>
        <w:sz w:val="22"/>
      </w:rPr>
      <w:tcPr>
        <w:shd w:val="clear" w:color="FFFFFF" w:themeFill="accent5" w:themeColor="accent5"/>
        <w:tcBorders>
          <w:top w:val="single" w:color="000000" w:sz="4" w:space="0" w:themeColor="light1"/>
        </w:tcBorders>
      </w:tcPr>
    </w:tblStylePr>
  </w:style>
  <w:style w:type="table" w:styleId="711">
    <w:name w:val="Grid Table 5 Dark - Accent 6"/>
    <w:basedOn w:val="81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6" w:themeFillTint="34" w:themeColor="accent6" w:themeTint="34"/>
    </w:tblPr>
    <w:tblStylePr w:type="band1Horz">
      <w:tcPr>
        <w:shd w:val="clear" w:color="FFFFFF" w:themeFill="accent6" w:themeFillTint="75" w:themeColor="accent6" w:themeTint="75"/>
      </w:tcPr>
    </w:tblStylePr>
    <w:tblStylePr w:type="band1Vert">
      <w:tcPr>
        <w:shd w:val="clear" w:color="FFFFFF" w:themeFill="accent6" w:themeFillTint="75" w:themeColor="accent6" w:themeTint="75"/>
      </w:tcPr>
    </w:tblStylePr>
    <w:tblStylePr w:type="firstCol">
      <w:rPr>
        <w:rFonts w:ascii="Arial" w:hAnsi="Arial"/>
        <w:b/>
        <w:color w:val="FFFFFF"/>
        <w:sz w:val="22"/>
      </w:rPr>
      <w:tcPr>
        <w:shd w:val="clear" w:color="FFFFFF" w:themeFill="accent6" w:themeColor="accent6"/>
      </w:tcPr>
    </w:tblStylePr>
    <w:tblStylePr w:type="firstRow">
      <w:rPr>
        <w:rFonts w:ascii="Arial" w:hAnsi="Arial"/>
        <w:b/>
        <w:color w:val="FFFFFF"/>
        <w:sz w:val="22"/>
      </w:rPr>
      <w:tcPr>
        <w:shd w:val="clear" w:color="FFFFFF" w:themeFill="accent6" w:themeColor="accent6"/>
      </w:tcPr>
    </w:tblStylePr>
    <w:tblStylePr w:type="lastCol">
      <w:rPr>
        <w:rFonts w:ascii="Arial" w:hAnsi="Arial"/>
        <w:b/>
        <w:color w:val="FFFFFF"/>
        <w:sz w:val="22"/>
      </w:rPr>
      <w:tcPr>
        <w:shd w:val="clear" w:color="FFFFFF" w:themeFill="accent6" w:themeColor="accent6"/>
      </w:tcPr>
    </w:tblStylePr>
    <w:tblStylePr w:type="lastRow">
      <w:rPr>
        <w:rFonts w:ascii="Arial" w:hAnsi="Arial"/>
        <w:b/>
        <w:color w:val="FFFFFF"/>
        <w:sz w:val="22"/>
      </w:rPr>
      <w:tcPr>
        <w:shd w:val="clear" w:color="FFFFFF" w:themeFill="accent6" w:themeColor="accent6"/>
        <w:tcBorders>
          <w:top w:val="single" w:color="000000" w:sz="4" w:space="0" w:themeColor="light1"/>
        </w:tcBorders>
      </w:tcPr>
    </w:tblStylePr>
  </w:style>
  <w:style w:type="table" w:styleId="712">
    <w:name w:val="Grid Table 6 Colorful"/>
    <w:basedOn w:val="815"/>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Fill="text1" w:themeFillTint="34" w:themeColor="text1" w:themeTint="34"/>
      </w:tcPr>
    </w:tblStylePr>
    <w:tblStylePr w:type="band1Vert">
      <w:tcPr>
        <w:shd w:val="clear" w:color="FFFFFF"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13">
    <w:name w:val="Grid Table 6 Colorful - Accent 1"/>
    <w:basedOn w:val="815"/>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14">
    <w:name w:val="Grid Table 6 Colorful - Accent 2"/>
    <w:basedOn w:val="815"/>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15">
    <w:name w:val="Grid Table 6 Colorful - Accent 3"/>
    <w:basedOn w:val="815"/>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16">
    <w:name w:val="Grid Table 6 Colorful - Accent 4"/>
    <w:basedOn w:val="815"/>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17">
    <w:name w:val="Grid Table 6 Colorful - Accent 5"/>
    <w:basedOn w:val="815"/>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18">
    <w:name w:val="Grid Table 6 Colorful - Accent 6"/>
    <w:basedOn w:val="815"/>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19">
    <w:name w:val="Grid Table 7 Colorful"/>
    <w:basedOn w:val="815"/>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0D" w:themeColor="text1" w:themeTint="0D"/>
      </w:tcPr>
    </w:tblStylePr>
    <w:tblStylePr w:type="band1Vert">
      <w:tcPr>
        <w:shd w:val="clear" w:color="FFFFFF"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style>
  <w:style w:type="table" w:styleId="720">
    <w:name w:val="Grid Table 7 Colorful - Accent 1"/>
    <w:basedOn w:val="815"/>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color="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FFFFFF" w:themeFill="light1" w:themeColor="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721">
    <w:name w:val="Grid Table 7 Colorful - Accent 2"/>
    <w:basedOn w:val="815"/>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722">
    <w:name w:val="Grid Table 7 Colorful - Accent 3"/>
    <w:basedOn w:val="815"/>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color="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FFFFFF" w:themeFill="light1" w:themeColor="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723">
    <w:name w:val="Grid Table 7 Colorful - Accent 4"/>
    <w:basedOn w:val="815"/>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724">
    <w:name w:val="Grid Table 7 Colorful - Accent 5"/>
    <w:basedOn w:val="815"/>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color="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FFFFFF" w:themeFill="light1" w:themeColor="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725">
    <w:name w:val="Grid Table 7 Colorful - Accent 6"/>
    <w:basedOn w:val="815"/>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color="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FFFFFF" w:themeFill="light1" w:themeColor="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726">
    <w:name w:val="List Table 1 Light"/>
    <w:basedOn w:val="815"/>
    <w:uiPriority w:val="99"/>
    <w:pPr>
      <w:spacing w:lineRule="auto" w:line="240" w:after="0"/>
    </w:pPr>
    <w:tblPr>
      <w:tblStyleRowBandSize w:val="1"/>
      <w:tblStyleColBandSize w:val="1"/>
      <w:tblInd w:w="0" w:type="dxa"/>
    </w:tblPr>
    <w:tblStylePr w:type="band1Horz">
      <w:tcPr>
        <w:shd w:val="clear" w:color="FFFFFF" w:themeFill="text1" w:themeFillTint="40" w:themeColor="text1" w:themeTint="40"/>
      </w:tcPr>
    </w:tblStylePr>
    <w:tblStylePr w:type="band1Vert">
      <w:tcPr>
        <w:shd w:val="clear" w:color="FFFFF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727">
    <w:name w:val="List Table 1 Light - Accent 1"/>
    <w:basedOn w:val="815"/>
    <w:uiPriority w:val="99"/>
    <w:pPr>
      <w:spacing w:lineRule="auto" w:line="240" w:after="0"/>
    </w:pPr>
    <w:tblPr>
      <w:tblStyleRowBandSize w:val="1"/>
      <w:tblStyleColBandSize w:val="1"/>
      <w:tblInd w:w="0" w:type="dxa"/>
    </w:tblPr>
    <w:tblStylePr w:type="band1Horz">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728">
    <w:name w:val="List Table 1 Light - Accent 2"/>
    <w:basedOn w:val="815"/>
    <w:uiPriority w:val="99"/>
    <w:pPr>
      <w:spacing w:lineRule="auto" w:line="240" w:after="0"/>
    </w:pPr>
    <w:tblPr>
      <w:tblStyleRowBandSize w:val="1"/>
      <w:tblStyleColBandSize w:val="1"/>
      <w:tblInd w:w="0" w:type="dxa"/>
    </w:tblPr>
    <w:tblStylePr w:type="band1Horz">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729">
    <w:name w:val="List Table 1 Light - Accent 3"/>
    <w:basedOn w:val="815"/>
    <w:uiPriority w:val="99"/>
    <w:pPr>
      <w:spacing w:lineRule="auto" w:line="240" w:after="0"/>
    </w:pPr>
    <w:tblPr>
      <w:tblStyleRowBandSize w:val="1"/>
      <w:tblStyleColBandSize w:val="1"/>
      <w:tblInd w:w="0" w:type="dxa"/>
    </w:tblPr>
    <w:tblStylePr w:type="band1Horz">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730">
    <w:name w:val="List Table 1 Light - Accent 4"/>
    <w:basedOn w:val="815"/>
    <w:uiPriority w:val="99"/>
    <w:pPr>
      <w:spacing w:lineRule="auto" w:line="240" w:after="0"/>
    </w:pPr>
    <w:tblPr>
      <w:tblStyleRowBandSize w:val="1"/>
      <w:tblStyleColBandSize w:val="1"/>
      <w:tblInd w:w="0" w:type="dxa"/>
    </w:tblPr>
    <w:tblStylePr w:type="band1Horz">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731">
    <w:name w:val="List Table 1 Light - Accent 5"/>
    <w:basedOn w:val="815"/>
    <w:uiPriority w:val="99"/>
    <w:pPr>
      <w:spacing w:lineRule="auto" w:line="240" w:after="0"/>
    </w:pPr>
    <w:tblPr>
      <w:tblStyleRowBandSize w:val="1"/>
      <w:tblStyleColBandSize w:val="1"/>
      <w:tblInd w:w="0" w:type="dxa"/>
    </w:tblPr>
    <w:tblStylePr w:type="band1Horz">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732">
    <w:name w:val="List Table 1 Light - Accent 6"/>
    <w:basedOn w:val="815"/>
    <w:uiPriority w:val="99"/>
    <w:pPr>
      <w:spacing w:lineRule="auto" w:line="240" w:after="0"/>
    </w:pPr>
    <w:tblPr>
      <w:tblStyleRowBandSize w:val="1"/>
      <w:tblStyleColBandSize w:val="1"/>
      <w:tblInd w:w="0" w:type="dxa"/>
    </w:tblPr>
    <w:tblStylePr w:type="band1Horz">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733">
    <w:name w:val="List Table 2"/>
    <w:basedOn w:val="815"/>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734">
    <w:name w:val="List Table 2 - Accent 1"/>
    <w:basedOn w:val="815"/>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735">
    <w:name w:val="List Table 2 - Accent 2"/>
    <w:basedOn w:val="815"/>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736">
    <w:name w:val="List Table 2 - Accent 3"/>
    <w:basedOn w:val="815"/>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737">
    <w:name w:val="List Table 2 - Accent 4"/>
    <w:basedOn w:val="815"/>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738">
    <w:name w:val="List Table 2 - Accent 5"/>
    <w:basedOn w:val="815"/>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739">
    <w:name w:val="List Table 2 - Accent 6"/>
    <w:basedOn w:val="815"/>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740">
    <w:name w:val="List Table 3"/>
    <w:basedOn w:val="815"/>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741">
    <w:name w:val="List Table 3 - Accent 1"/>
    <w:basedOn w:val="815"/>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742">
    <w:name w:val="List Table 3 - Accent 2"/>
    <w:basedOn w:val="815"/>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Pr>
    </w:tblStylePr>
    <w:tblStylePr w:type="lastCol">
      <w:rPr>
        <w:b/>
        <w:color w:val="404040"/>
      </w:rPr>
    </w:tblStylePr>
    <w:tblStylePr w:type="lastRow">
      <w:rPr>
        <w:b/>
        <w:color w:val="404040"/>
      </w:rPr>
    </w:tblStylePr>
  </w:style>
  <w:style w:type="table" w:styleId="743">
    <w:name w:val="List Table 3 - Accent 3"/>
    <w:basedOn w:val="815"/>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Fill="accent3" w:themeFillTint="98" w:themeColor="accent3" w:themeTint="98"/>
      </w:tcPr>
    </w:tblStylePr>
    <w:tblStylePr w:type="lastCol">
      <w:rPr>
        <w:b/>
        <w:color w:val="404040"/>
      </w:rPr>
    </w:tblStylePr>
    <w:tblStylePr w:type="lastRow">
      <w:rPr>
        <w:b/>
        <w:color w:val="404040"/>
      </w:rPr>
    </w:tblStylePr>
  </w:style>
  <w:style w:type="table" w:styleId="744">
    <w:name w:val="List Table 3 - Accent 4"/>
    <w:basedOn w:val="815"/>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Pr>
    </w:tblStylePr>
    <w:tblStylePr w:type="lastCol">
      <w:rPr>
        <w:b/>
        <w:color w:val="404040"/>
      </w:rPr>
    </w:tblStylePr>
    <w:tblStylePr w:type="lastRow">
      <w:rPr>
        <w:b/>
        <w:color w:val="404040"/>
      </w:rPr>
    </w:tblStylePr>
  </w:style>
  <w:style w:type="table" w:styleId="745">
    <w:name w:val="List Table 3 - Accent 5"/>
    <w:basedOn w:val="815"/>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Fill="accent5" w:themeFillTint="9A" w:themeColor="accent5" w:themeTint="9A"/>
      </w:tcPr>
    </w:tblStylePr>
    <w:tblStylePr w:type="lastCol">
      <w:rPr>
        <w:b/>
        <w:color w:val="404040"/>
      </w:rPr>
    </w:tblStylePr>
    <w:tblStylePr w:type="lastRow">
      <w:rPr>
        <w:b/>
        <w:color w:val="404040"/>
      </w:rPr>
    </w:tblStylePr>
  </w:style>
  <w:style w:type="table" w:styleId="746">
    <w:name w:val="List Table 3 - Accent 6"/>
    <w:basedOn w:val="815"/>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Fill="accent6" w:themeFillTint="98" w:themeColor="accent6" w:themeTint="98"/>
      </w:tcPr>
    </w:tblStylePr>
    <w:tblStylePr w:type="lastCol">
      <w:rPr>
        <w:b/>
        <w:color w:val="404040"/>
      </w:rPr>
    </w:tblStylePr>
    <w:tblStylePr w:type="lastRow">
      <w:rPr>
        <w:b/>
        <w:color w:val="404040"/>
      </w:rPr>
    </w:tblStylePr>
  </w:style>
  <w:style w:type="table" w:styleId="747">
    <w:name w:val="List Table 4"/>
    <w:basedOn w:val="815"/>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748">
    <w:name w:val="List Table 4 - Accent 1"/>
    <w:basedOn w:val="815"/>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749">
    <w:name w:val="List Table 4 - Accent 2"/>
    <w:basedOn w:val="815"/>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themeFill="accent2" w:themeColor="accent2"/>
      </w:tcPr>
    </w:tblStylePr>
    <w:tblStylePr w:type="lastCol">
      <w:rPr>
        <w:b/>
        <w:color w:val="404040"/>
      </w:rPr>
    </w:tblStylePr>
    <w:tblStylePr w:type="lastRow">
      <w:rPr>
        <w:b/>
        <w:color w:val="404040"/>
      </w:rPr>
    </w:tblStylePr>
  </w:style>
  <w:style w:type="table" w:styleId="750">
    <w:name w:val="List Table 4 - Accent 3"/>
    <w:basedOn w:val="815"/>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themeFill="accent3" w:themeColor="accent3"/>
      </w:tcPr>
    </w:tblStylePr>
    <w:tblStylePr w:type="lastCol">
      <w:rPr>
        <w:b/>
        <w:color w:val="404040"/>
      </w:rPr>
    </w:tblStylePr>
    <w:tblStylePr w:type="lastRow">
      <w:rPr>
        <w:b/>
        <w:color w:val="404040"/>
      </w:rPr>
    </w:tblStylePr>
  </w:style>
  <w:style w:type="table" w:styleId="751">
    <w:name w:val="List Table 4 - Accent 4"/>
    <w:basedOn w:val="815"/>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themeFill="accent4" w:themeColor="accent4"/>
      </w:tcPr>
    </w:tblStylePr>
    <w:tblStylePr w:type="lastCol">
      <w:rPr>
        <w:b/>
        <w:color w:val="404040"/>
      </w:rPr>
    </w:tblStylePr>
    <w:tblStylePr w:type="lastRow">
      <w:rPr>
        <w:b/>
        <w:color w:val="404040"/>
      </w:rPr>
    </w:tblStylePr>
  </w:style>
  <w:style w:type="table" w:styleId="752">
    <w:name w:val="List Table 4 - Accent 5"/>
    <w:basedOn w:val="815"/>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themeFill="accent5" w:themeColor="accent5"/>
      </w:tcPr>
    </w:tblStylePr>
    <w:tblStylePr w:type="lastCol">
      <w:rPr>
        <w:b/>
        <w:color w:val="404040"/>
      </w:rPr>
    </w:tblStylePr>
    <w:tblStylePr w:type="lastRow">
      <w:rPr>
        <w:b/>
        <w:color w:val="404040"/>
      </w:rPr>
    </w:tblStylePr>
  </w:style>
  <w:style w:type="table" w:styleId="753">
    <w:name w:val="List Table 4 - Accent 6"/>
    <w:basedOn w:val="815"/>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themeFill="accent6" w:themeColor="accent6"/>
      </w:tcPr>
    </w:tblStylePr>
    <w:tblStylePr w:type="lastCol">
      <w:rPr>
        <w:b/>
        <w:color w:val="404040"/>
      </w:rPr>
    </w:tblStylePr>
    <w:tblStylePr w:type="lastRow">
      <w:rPr>
        <w:b/>
        <w:color w:val="404040"/>
      </w:rPr>
    </w:tblStylePr>
  </w:style>
  <w:style w:type="table" w:styleId="754">
    <w:name w:val="List Table 5 Dark"/>
    <w:basedOn w:val="815"/>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Fill="text1" w:themeFillTint="80" w:themeColor="text1" w:themeTint="80"/>
    </w:tblPr>
    <w:tblStylePr w:type="band1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5">
    <w:name w:val="List Table 5 Dark - Accent 1"/>
    <w:basedOn w:val="815"/>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Fill="accent1" w:themeColor="accent1"/>
    </w:tblPr>
    <w:tblStylePr w:type="band1Horz">
      <w:tcPr>
        <w:shd w:val="clear" w:color="FFFFFF" w:themeFill="accent1" w:themeColor="accent1"/>
        <w:tcBorders>
          <w:top w:val="single" w:color="000000" w:sz="4" w:space="0" w:themeColor="light1"/>
          <w:bottom w:val="single" w:color="000000" w:sz="4" w:space="0" w:themeColor="light1"/>
        </w:tcBorders>
      </w:tcPr>
    </w:tblStylePr>
    <w:tblStylePr w:type="band1Vert">
      <w:tcPr>
        <w:shd w:val="clear" w:color="FFFFFF" w:themeFill="accent1" w:themeColor="accent1"/>
        <w:tcBorders>
          <w:left w:val="single" w:color="000000" w:sz="4" w:space="0" w:themeColor="light1"/>
          <w:right w:val="single" w:color="000000" w:sz="4" w:space="0" w:themeColor="light1"/>
        </w:tcBorders>
      </w:tcPr>
    </w:tblStylePr>
    <w:tblStylePr w:type="band2Horz">
      <w:tcPr>
        <w:shd w:val="clear" w:color="FFFFFF"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6">
    <w:name w:val="List Table 5 Dark - Accent 2"/>
    <w:basedOn w:val="815"/>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Fill="accent2" w:themeFillTint="97" w:themeColor="accent2" w:themeTint="97"/>
    </w:tblPr>
    <w:tblStylePr w:type="band1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7">
    <w:name w:val="List Table 5 Dark - Accent 3"/>
    <w:basedOn w:val="815"/>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Fill="accent3" w:themeFillTint="98" w:themeColor="accent3" w:themeTint="98"/>
    </w:tblPr>
    <w:tblStylePr w:type="band1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8">
    <w:name w:val="List Table 5 Dark - Accent 4"/>
    <w:basedOn w:val="815"/>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Fill="accent4" w:themeFillTint="9A" w:themeColor="accent4" w:themeTint="9A"/>
    </w:tblPr>
    <w:tblStylePr w:type="band1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9">
    <w:name w:val="List Table 5 Dark - Accent 5"/>
    <w:basedOn w:val="815"/>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Fill="accent5" w:themeFillTint="9A" w:themeColor="accent5" w:themeTint="9A"/>
    </w:tblPr>
    <w:tblStylePr w:type="band1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0">
    <w:name w:val="List Table 5 Dark - Accent 6"/>
    <w:basedOn w:val="815"/>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Fill="accent6" w:themeFillTint="98" w:themeColor="accent6" w:themeTint="98"/>
    </w:tblPr>
    <w:tblStylePr w:type="band1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1">
    <w:name w:val="List Table 6 Colorful"/>
    <w:basedOn w:val="815"/>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762">
    <w:name w:val="List Table 6 Colorful - Accent 1"/>
    <w:basedOn w:val="815"/>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763">
    <w:name w:val="List Table 6 Colorful - Accent 2"/>
    <w:basedOn w:val="815"/>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764">
    <w:name w:val="List Table 6 Colorful - Accent 3"/>
    <w:basedOn w:val="815"/>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765">
    <w:name w:val="List Table 6 Colorful - Accent 4"/>
    <w:basedOn w:val="815"/>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766">
    <w:name w:val="List Table 6 Colorful - Accent 5"/>
    <w:basedOn w:val="815"/>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767">
    <w:name w:val="List Table 6 Colorful - Accent 6"/>
    <w:basedOn w:val="815"/>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768">
    <w:name w:val="List Table 7 Colorful"/>
    <w:basedOn w:val="815"/>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769">
    <w:name w:val="List Table 7 Colorful - Accent 1"/>
    <w:basedOn w:val="815"/>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color="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FFFFFF" w:themeFill="light1" w:themeColor="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770">
    <w:name w:val="List Table 7 Colorful - Accent 2"/>
    <w:basedOn w:val="815"/>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771">
    <w:name w:val="List Table 7 Colorful - Accent 3"/>
    <w:basedOn w:val="815"/>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color="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FFFFFF" w:themeFill="light1" w:themeColor="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772">
    <w:name w:val="List Table 7 Colorful - Accent 4"/>
    <w:basedOn w:val="815"/>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773">
    <w:name w:val="List Table 7 Colorful - Accent 5"/>
    <w:basedOn w:val="815"/>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color="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FFFFFF" w:themeFill="light1" w:themeColor="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774">
    <w:name w:val="List Table 7 Colorful - Accent 6"/>
    <w:basedOn w:val="815"/>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color="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FFFFFF" w:themeFill="light1" w:themeColor="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775">
    <w:name w:val="Lined - Accent"/>
    <w:basedOn w:val="81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776">
    <w:name w:val="Lined - Accent 1"/>
    <w:basedOn w:val="81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777">
    <w:name w:val="Lined - Accent 2"/>
    <w:basedOn w:val="81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778">
    <w:name w:val="Lined - Accent 3"/>
    <w:basedOn w:val="81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779">
    <w:name w:val="Lined - Accent 4"/>
    <w:basedOn w:val="81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780">
    <w:name w:val="Lined - Accent 5"/>
    <w:basedOn w:val="81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781">
    <w:name w:val="Lined - Accent 6"/>
    <w:basedOn w:val="81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782">
    <w:name w:val="Bordered &amp; Lined - Accent"/>
    <w:basedOn w:val="815"/>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783">
    <w:name w:val="Bordered &amp; Lined - Accent 1"/>
    <w:basedOn w:val="815"/>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784">
    <w:name w:val="Bordered &amp; Lined - Accent 2"/>
    <w:basedOn w:val="815"/>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785">
    <w:name w:val="Bordered &amp; Lined - Accent 3"/>
    <w:basedOn w:val="815"/>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786">
    <w:name w:val="Bordered &amp; Lined - Accent 4"/>
    <w:basedOn w:val="815"/>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787">
    <w:name w:val="Bordered &amp; Lined - Accent 5"/>
    <w:basedOn w:val="815"/>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788">
    <w:name w:val="Bordered &amp; Lined - Accent 6"/>
    <w:basedOn w:val="815"/>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789">
    <w:name w:val="Bordered"/>
    <w:basedOn w:val="815"/>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790">
    <w:name w:val="Bordered - Accent 1"/>
    <w:basedOn w:val="815"/>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791">
    <w:name w:val="Bordered - Accent 2"/>
    <w:basedOn w:val="815"/>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792">
    <w:name w:val="Bordered - Accent 3"/>
    <w:basedOn w:val="815"/>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793">
    <w:name w:val="Bordered - Accent 4"/>
    <w:basedOn w:val="815"/>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794">
    <w:name w:val="Bordered - Accent 5"/>
    <w:basedOn w:val="815"/>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795">
    <w:name w:val="Bordered - Accent 6"/>
    <w:basedOn w:val="815"/>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796">
    <w:name w:val="Hyperlink"/>
    <w:uiPriority w:val="99"/>
    <w:unhideWhenUsed/>
    <w:rPr>
      <w:color w:val="0000FF" w:themeColor="hyperlink"/>
      <w:u w:val="single"/>
    </w:rPr>
  </w:style>
  <w:style w:type="paragraph" w:styleId="797">
    <w:name w:val="footnote text"/>
    <w:basedOn w:val="814"/>
    <w:link w:val="798"/>
    <w:uiPriority w:val="99"/>
    <w:semiHidden/>
    <w:unhideWhenUsed/>
    <w:rPr>
      <w:sz w:val="18"/>
    </w:rPr>
    <w:pPr>
      <w:spacing w:lineRule="auto" w:line="240" w:after="40"/>
    </w:pPr>
  </w:style>
  <w:style w:type="character" w:styleId="798">
    <w:name w:val="Footnote Text Char"/>
    <w:link w:val="797"/>
    <w:uiPriority w:val="99"/>
    <w:rPr>
      <w:sz w:val="18"/>
    </w:rPr>
  </w:style>
  <w:style w:type="character" w:styleId="799">
    <w:name w:val="footnote reference"/>
    <w:uiPriority w:val="99"/>
    <w:unhideWhenUsed/>
    <w:rPr>
      <w:vertAlign w:val="superscript"/>
    </w:rPr>
  </w:style>
  <w:style w:type="paragraph" w:styleId="800">
    <w:name w:val="endnote text"/>
    <w:basedOn w:val="814"/>
    <w:link w:val="801"/>
    <w:uiPriority w:val="99"/>
    <w:semiHidden/>
    <w:unhideWhenUsed/>
    <w:rPr>
      <w:sz w:val="20"/>
    </w:rPr>
    <w:pPr>
      <w:spacing w:lineRule="auto" w:line="240" w:after="0"/>
    </w:pPr>
  </w:style>
  <w:style w:type="character" w:styleId="801">
    <w:name w:val="Endnote Text Char"/>
    <w:link w:val="800"/>
    <w:uiPriority w:val="99"/>
    <w:rPr>
      <w:sz w:val="20"/>
    </w:rPr>
  </w:style>
  <w:style w:type="character" w:styleId="802">
    <w:name w:val="endnote reference"/>
    <w:uiPriority w:val="99"/>
    <w:semiHidden/>
    <w:unhideWhenUsed/>
    <w:rPr>
      <w:vertAlign w:val="superscript"/>
    </w:rPr>
  </w:style>
  <w:style w:type="paragraph" w:styleId="803">
    <w:name w:val="toc 1"/>
    <w:basedOn w:val="814"/>
    <w:next w:val="814"/>
    <w:uiPriority w:val="39"/>
    <w:unhideWhenUsed/>
    <w:pPr>
      <w:ind w:left="0" w:right="0" w:firstLine="0"/>
      <w:spacing w:after="57"/>
    </w:pPr>
  </w:style>
  <w:style w:type="paragraph" w:styleId="804">
    <w:name w:val="toc 2"/>
    <w:basedOn w:val="814"/>
    <w:next w:val="814"/>
    <w:uiPriority w:val="39"/>
    <w:unhideWhenUsed/>
    <w:pPr>
      <w:ind w:left="283" w:right="0" w:firstLine="0"/>
      <w:spacing w:after="57"/>
    </w:pPr>
  </w:style>
  <w:style w:type="paragraph" w:styleId="805">
    <w:name w:val="toc 3"/>
    <w:basedOn w:val="814"/>
    <w:next w:val="814"/>
    <w:uiPriority w:val="39"/>
    <w:unhideWhenUsed/>
    <w:pPr>
      <w:ind w:left="567" w:right="0" w:firstLine="0"/>
      <w:spacing w:after="57"/>
    </w:pPr>
  </w:style>
  <w:style w:type="paragraph" w:styleId="806">
    <w:name w:val="toc 4"/>
    <w:basedOn w:val="814"/>
    <w:next w:val="814"/>
    <w:uiPriority w:val="39"/>
    <w:unhideWhenUsed/>
    <w:pPr>
      <w:ind w:left="850" w:right="0" w:firstLine="0"/>
      <w:spacing w:after="57"/>
    </w:pPr>
  </w:style>
  <w:style w:type="paragraph" w:styleId="807">
    <w:name w:val="toc 5"/>
    <w:basedOn w:val="814"/>
    <w:next w:val="814"/>
    <w:uiPriority w:val="39"/>
    <w:unhideWhenUsed/>
    <w:pPr>
      <w:ind w:left="1134" w:right="0" w:firstLine="0"/>
      <w:spacing w:after="57"/>
    </w:pPr>
  </w:style>
  <w:style w:type="paragraph" w:styleId="808">
    <w:name w:val="toc 6"/>
    <w:basedOn w:val="814"/>
    <w:next w:val="814"/>
    <w:uiPriority w:val="39"/>
    <w:unhideWhenUsed/>
    <w:pPr>
      <w:ind w:left="1417" w:right="0" w:firstLine="0"/>
      <w:spacing w:after="57"/>
    </w:pPr>
  </w:style>
  <w:style w:type="paragraph" w:styleId="809">
    <w:name w:val="toc 7"/>
    <w:basedOn w:val="814"/>
    <w:next w:val="814"/>
    <w:uiPriority w:val="39"/>
    <w:unhideWhenUsed/>
    <w:pPr>
      <w:ind w:left="1701" w:right="0" w:firstLine="0"/>
      <w:spacing w:after="57"/>
    </w:pPr>
  </w:style>
  <w:style w:type="paragraph" w:styleId="810">
    <w:name w:val="toc 8"/>
    <w:basedOn w:val="814"/>
    <w:next w:val="814"/>
    <w:uiPriority w:val="39"/>
    <w:unhideWhenUsed/>
    <w:pPr>
      <w:ind w:left="1984" w:right="0" w:firstLine="0"/>
      <w:spacing w:after="57"/>
    </w:pPr>
  </w:style>
  <w:style w:type="paragraph" w:styleId="811">
    <w:name w:val="toc 9"/>
    <w:basedOn w:val="814"/>
    <w:next w:val="814"/>
    <w:uiPriority w:val="39"/>
    <w:unhideWhenUsed/>
    <w:pPr>
      <w:ind w:left="2268" w:right="0" w:firstLine="0"/>
      <w:spacing w:after="57"/>
    </w:pPr>
  </w:style>
  <w:style w:type="paragraph" w:styleId="812">
    <w:name w:val="TOC Heading"/>
    <w:uiPriority w:val="39"/>
    <w:unhideWhenUsed/>
  </w:style>
  <w:style w:type="paragraph" w:styleId="813">
    <w:name w:val="table of figures"/>
    <w:basedOn w:val="814"/>
    <w:next w:val="814"/>
    <w:uiPriority w:val="99"/>
    <w:unhideWhenUsed/>
    <w:pPr>
      <w:spacing w:after="0" w:afterAutospacing="0"/>
    </w:pPr>
  </w:style>
  <w:style w:type="paragraph" w:styleId="814" w:default="1">
    <w:name w:val="Normal"/>
    <w:qFormat/>
  </w:style>
  <w:style w:type="table" w:styleId="815" w:default="1">
    <w:name w:val="Normal Table"/>
    <w:uiPriority w:val="99"/>
    <w:semiHidden/>
    <w:unhideWhenUsed/>
    <w:tblPr>
      <w:tblInd w:w="0" w:type="dxa"/>
      <w:tblCellMar>
        <w:left w:w="108" w:type="dxa"/>
        <w:top w:w="0" w:type="dxa"/>
        <w:right w:w="108" w:type="dxa"/>
        <w:bottom w:w="0" w:type="dxa"/>
      </w:tblCellMar>
    </w:tblPr>
  </w:style>
  <w:style w:type="numbering" w:styleId="816" w:default="1">
    <w:name w:val="No List"/>
    <w:uiPriority w:val="99"/>
    <w:semiHidden/>
    <w:unhideWhenUsed/>
  </w:style>
  <w:style w:type="paragraph" w:styleId="817">
    <w:name w:val="No Spacing"/>
    <w:basedOn w:val="814"/>
    <w:qFormat/>
    <w:uiPriority w:val="1"/>
    <w:pPr>
      <w:spacing w:lineRule="auto" w:line="240" w:after="0"/>
    </w:pPr>
  </w:style>
  <w:style w:type="paragraph" w:styleId="818">
    <w:name w:val="List Paragraph"/>
    <w:basedOn w:val="814"/>
    <w:qFormat/>
    <w:uiPriority w:val="34"/>
    <w:pPr>
      <w:contextualSpacing w:val="true"/>
      <w:ind w:left="720"/>
    </w:pPr>
  </w:style>
  <w:style w:type="character" w:styleId="819"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hyperlink" Target="https://www.chatons.org" TargetMode="External"/><Relationship Id="rId11" Type="http://schemas.openxmlformats.org/officeDocument/2006/relationships/hyperlink" Target="https://www.chatons.org/search/by-service" TargetMode="External"/><Relationship Id="rId12" Type="http://schemas.openxmlformats.org/officeDocument/2006/relationships/hyperlink" Target="https://www.ffdn.org" TargetMode="External"/><Relationship Id="rId13" Type="http://schemas.openxmlformats.org/officeDocument/2006/relationships/hyperlink" Target="https://hackstub.eu" TargetMode="External"/><Relationship Id="rId14" Type="http://schemas.openxmlformats.org/officeDocument/2006/relationships/hyperlink" Target="https://pad.sans-nuage.fr/p/charte-hackstub" TargetMode="External"/><Relationship Id="rId15" Type="http://schemas.openxmlformats.org/officeDocument/2006/relationships/hyperlink" Target="https://desclicks.net" TargetMode="External"/><Relationship Id="rId16" Type="http://schemas.openxmlformats.org/officeDocument/2006/relationships/hyperlink" Target="https://antipub.org/category/groupe-locaux/strasbourg/" TargetMode="External"/><Relationship Id="rId17" Type="http://schemas.openxmlformats.org/officeDocument/2006/relationships/hyperlink" Target="https://yunohost.org" TargetMode="External"/><Relationship Id="rId18" Type="http://schemas.openxmlformats.org/officeDocument/2006/relationships/hyperlink" Target="https://yunohost.org/fr/selfhosting" TargetMode="External"/><Relationship Id="rId19" Type="http://schemas.openxmlformats.org/officeDocument/2006/relationships/hyperlink" Target="https://monnaie-libre.fr" TargetMode="External"/><Relationship Id="rId20" Type="http://schemas.openxmlformats.org/officeDocument/2006/relationships/hyperlink" Target="https://echap.eu.org" TargetMode="External"/><Relationship Id="rId21" Type="http://schemas.openxmlformats.org/officeDocument/2006/relationships/hyperlink" Target="https://www.laquadrature.net/" TargetMode="External"/><Relationship Id="rId22" Type="http://schemas.openxmlformats.org/officeDocument/2006/relationships/hyperlink" Target="https://lavallee.ynh.fr/blog/" TargetMode="External"/><Relationship Id="rId23" Type="http://schemas.openxmlformats.org/officeDocument/2006/relationships/hyperlink" Target="https://www.ccite.fr/" TargetMode="External"/><Relationship Id="rId24" Type="http://schemas.openxmlformats.org/officeDocument/2006/relationships/hyperlink" Target="https://www.strasbourg.eu/documents/976405/1013614/0/bed7ea35-cd78-6fa3-096a-d2b86e377c82" TargetMode="External"/><Relationship Id="rId25" Type="http://schemas.openxmlformats.org/officeDocument/2006/relationships/hyperlink" Target="https://reflexlibre.net" TargetMode="External"/><Relationship Id="rId26" Type="http://schemas.openxmlformats.org/officeDocument/2006/relationships/hyperlink" Target="https://www.cli.coop/" TargetMode="External"/><Relationship Id="rId27" Type="http://schemas.openxmlformats.org/officeDocument/2006/relationships/hyperlink" Target="https://marjorieober.com"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ONLYOFFICE/6.4.2.6</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Anonyme</cp:lastModifiedBy>
  <cp:revision>5</cp:revision>
  <dcterms:modified xsi:type="dcterms:W3CDTF">2022-05-15T16:31:43Z</dcterms:modified>
</cp:coreProperties>
</file>